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E6B2202" w14:textId="77777777" w:rsidR="00D31911" w:rsidRPr="00D31911" w:rsidRDefault="00D31911" w:rsidP="00D31911">
      <w:pPr>
        <w:spacing w:line="240" w:lineRule="exact"/>
        <w:rPr>
          <w:rFonts w:cs="Arial"/>
          <w:b/>
        </w:rPr>
      </w:pPr>
    </w:p>
    <w:p w14:paraId="7F048C67" w14:textId="77777777" w:rsidR="00D31911" w:rsidRPr="00D31911" w:rsidRDefault="00D31911" w:rsidP="00D31911">
      <w:pPr>
        <w:spacing w:line="240" w:lineRule="exact"/>
        <w:rPr>
          <w:rFonts w:cs="Arial"/>
          <w:b/>
        </w:rPr>
      </w:pPr>
    </w:p>
    <w:p w14:paraId="6C8B37E9" w14:textId="77777777" w:rsidR="00D31911" w:rsidRPr="00D31911" w:rsidRDefault="00D31911" w:rsidP="00D31911">
      <w:pPr>
        <w:spacing w:line="240" w:lineRule="exact"/>
        <w:rPr>
          <w:rFonts w:cs="Arial"/>
          <w:b/>
        </w:rPr>
      </w:pPr>
    </w:p>
    <w:p w14:paraId="33ECE673" w14:textId="77777777" w:rsidR="00D31911" w:rsidRPr="00D31911" w:rsidRDefault="00D31911" w:rsidP="00D31911">
      <w:pPr>
        <w:spacing w:line="240" w:lineRule="exact"/>
        <w:rPr>
          <w:rFonts w:cs="Arial"/>
          <w:b/>
        </w:rPr>
      </w:pPr>
    </w:p>
    <w:p w14:paraId="2251868C" w14:textId="77777777" w:rsidR="00D31911" w:rsidRPr="00D31911" w:rsidRDefault="00D31911" w:rsidP="00D31911">
      <w:pPr>
        <w:spacing w:before="120" w:after="120"/>
        <w:jc w:val="left"/>
        <w:rPr>
          <w:rFonts w:eastAsia="Cambria" w:cs="Arial"/>
          <w:b/>
          <w:color w:val="2E4A57"/>
          <w:sz w:val="48"/>
          <w:szCs w:val="48"/>
          <w:lang w:val="en-GB"/>
        </w:rPr>
      </w:pPr>
      <w:r w:rsidRPr="00D31911">
        <w:rPr>
          <w:rFonts w:eastAsia="Cambria" w:cs="Arial"/>
          <w:b/>
          <w:color w:val="2E4A57"/>
          <w:sz w:val="48"/>
          <w:szCs w:val="48"/>
          <w:lang w:val="en-GB"/>
        </w:rPr>
        <w:t>[Insert Entity Name]</w:t>
      </w:r>
    </w:p>
    <w:p w14:paraId="2CA36840" w14:textId="77777777" w:rsidR="00D31911" w:rsidRPr="00D31911" w:rsidRDefault="00D31911" w:rsidP="00D31911">
      <w:pPr>
        <w:spacing w:line="240" w:lineRule="exact"/>
        <w:rPr>
          <w:rFonts w:cs="Arial"/>
          <w:b/>
        </w:rPr>
      </w:pPr>
    </w:p>
    <w:p w14:paraId="13E32C5B" w14:textId="77777777" w:rsidR="00D31911" w:rsidRPr="00D31911" w:rsidRDefault="00D31911" w:rsidP="00D31911">
      <w:pPr>
        <w:tabs>
          <w:tab w:val="left" w:pos="8721"/>
        </w:tabs>
        <w:rPr>
          <w:rFonts w:cs="Arial"/>
          <w:b/>
          <w:sz w:val="24"/>
        </w:rPr>
      </w:pPr>
      <w:r w:rsidRPr="00D31911">
        <w:rPr>
          <w:rFonts w:cs="Arial"/>
          <w:b/>
          <w:sz w:val="24"/>
        </w:rPr>
        <w:tab/>
      </w:r>
    </w:p>
    <w:p w14:paraId="0D294F04" w14:textId="77777777" w:rsidR="00D31911" w:rsidRPr="00D31911" w:rsidRDefault="00D31911" w:rsidP="00D31911">
      <w:pPr>
        <w:numPr>
          <w:ilvl w:val="0"/>
          <w:numId w:val="4"/>
        </w:numPr>
        <w:spacing w:before="40" w:after="40"/>
        <w:ind w:left="90" w:firstLine="0"/>
        <w:jc w:val="center"/>
        <w:rPr>
          <w:rFonts w:cs="Arial"/>
          <w:b/>
          <w:sz w:val="40"/>
          <w:szCs w:val="40"/>
          <w:lang w:eastAsia="en-GB"/>
        </w:rPr>
      </w:pPr>
    </w:p>
    <w:p w14:paraId="04C90986" w14:textId="77777777" w:rsidR="00D31911" w:rsidRPr="00D31911" w:rsidRDefault="00D31911" w:rsidP="00D31911">
      <w:pPr>
        <w:tabs>
          <w:tab w:val="left" w:pos="7883"/>
        </w:tabs>
        <w:rPr>
          <w:rFonts w:cs="Arial"/>
          <w:lang w:eastAsia="en-GB"/>
        </w:rPr>
      </w:pPr>
      <w:r w:rsidRPr="00D31911">
        <w:rPr>
          <w:rFonts w:cs="Arial"/>
          <w:lang w:eastAsia="en-GB"/>
        </w:rPr>
        <w:tab/>
      </w:r>
    </w:p>
    <w:p w14:paraId="2F7F0E95" w14:textId="77777777" w:rsidR="00D31911" w:rsidRPr="00D31911" w:rsidRDefault="00D31911" w:rsidP="00D31911">
      <w:pPr>
        <w:jc w:val="left"/>
        <w:rPr>
          <w:b/>
          <w:color w:val="2E4A57"/>
          <w:sz w:val="48"/>
          <w:szCs w:val="48"/>
          <w:lang w:eastAsia="en-GB"/>
        </w:rPr>
      </w:pPr>
      <w:r w:rsidRPr="00D31911">
        <w:rPr>
          <w:rFonts w:cs="Arial"/>
          <w:b/>
          <w:bCs/>
          <w:color w:val="2E4A57"/>
          <w:spacing w:val="-15"/>
          <w:sz w:val="48"/>
          <w:szCs w:val="72"/>
          <w:lang w:eastAsia="en-GB"/>
        </w:rPr>
        <w:t>Contract Management Plan Template</w:t>
      </w:r>
    </w:p>
    <w:p w14:paraId="385F26BF" w14:textId="77777777" w:rsidR="00D31911" w:rsidRPr="00D31911" w:rsidRDefault="00D31911" w:rsidP="00D31911">
      <w:pPr>
        <w:jc w:val="center"/>
        <w:rPr>
          <w:rFonts w:cs="Arial"/>
          <w:lang w:eastAsia="en-GB"/>
        </w:rPr>
      </w:pPr>
    </w:p>
    <w:p w14:paraId="355E4534" w14:textId="77777777" w:rsidR="00D31911" w:rsidRPr="00D31911" w:rsidRDefault="00D31911" w:rsidP="00D31911">
      <w:pPr>
        <w:jc w:val="center"/>
        <w:rPr>
          <w:rFonts w:cs="Arial"/>
          <w:lang w:eastAsia="en-GB"/>
        </w:rPr>
      </w:pPr>
    </w:p>
    <w:p w14:paraId="7C91B13B" w14:textId="77777777" w:rsidR="00D31911" w:rsidRPr="00D31911" w:rsidRDefault="00D31911" w:rsidP="00D31911">
      <w:pPr>
        <w:jc w:val="center"/>
        <w:rPr>
          <w:rFonts w:cs="Arial"/>
          <w:lang w:eastAsia="en-GB"/>
        </w:rPr>
      </w:pPr>
    </w:p>
    <w:p w14:paraId="7C49205D" w14:textId="77777777" w:rsidR="00D31911" w:rsidRPr="00D31911" w:rsidRDefault="00D31911" w:rsidP="00D31911">
      <w:pPr>
        <w:jc w:val="center"/>
        <w:rPr>
          <w:rFonts w:cs="Arial"/>
          <w:lang w:eastAsia="en-GB"/>
        </w:rPr>
      </w:pPr>
    </w:p>
    <w:p w14:paraId="1C6B7A69" w14:textId="77777777" w:rsidR="00D31911" w:rsidRPr="00D31911" w:rsidRDefault="00D31911" w:rsidP="00D31911">
      <w:pPr>
        <w:spacing w:before="40" w:after="40"/>
        <w:jc w:val="left"/>
        <w:rPr>
          <w:rFonts w:cs="Arial"/>
          <w:bCs/>
          <w:color w:val="2E4A57"/>
          <w:sz w:val="28"/>
          <w:szCs w:val="28"/>
          <w:lang w:eastAsia="en-GB"/>
        </w:rPr>
      </w:pPr>
      <w:r w:rsidRPr="00D31911">
        <w:rPr>
          <w:rFonts w:cs="Arial"/>
          <w:bCs/>
          <w:color w:val="2E4A57"/>
          <w:sz w:val="28"/>
          <w:szCs w:val="28"/>
          <w:lang w:eastAsia="en-GB"/>
        </w:rPr>
        <w:t>[Insert Contract Title and Number]</w:t>
      </w:r>
    </w:p>
    <w:p w14:paraId="6243D3E7" w14:textId="77777777" w:rsidR="00D31911" w:rsidRPr="00D31911" w:rsidRDefault="00D31911" w:rsidP="00D31911">
      <w:pPr>
        <w:spacing w:before="40" w:after="40"/>
        <w:jc w:val="left"/>
        <w:rPr>
          <w:rFonts w:cs="Arial"/>
          <w:b/>
          <w:sz w:val="44"/>
          <w:szCs w:val="40"/>
          <w:lang w:eastAsia="en-GB"/>
        </w:rPr>
      </w:pPr>
      <w:r w:rsidRPr="00D31911">
        <w:rPr>
          <w:rFonts w:cs="Arial"/>
          <w:b/>
          <w:noProof/>
          <w:color w:val="F2A13F"/>
          <w:sz w:val="21"/>
          <w:szCs w:val="21"/>
          <w:lang w:val="en-IN" w:eastAsia="en-IN"/>
        </w:rPr>
        <mc:AlternateContent>
          <mc:Choice Requires="wps">
            <w:drawing>
              <wp:anchor distT="0" distB="0" distL="114300" distR="114300" simplePos="0" relativeHeight="251659264" behindDoc="0" locked="0" layoutInCell="1" allowOverlap="1" wp14:anchorId="1E2D25DA" wp14:editId="4511E34D">
                <wp:simplePos x="0" y="0"/>
                <wp:positionH relativeFrom="column">
                  <wp:posOffset>0</wp:posOffset>
                </wp:positionH>
                <wp:positionV relativeFrom="paragraph">
                  <wp:posOffset>199390</wp:posOffset>
                </wp:positionV>
                <wp:extent cx="281940" cy="45085"/>
                <wp:effectExtent l="0" t="0" r="3810" b="0"/>
                <wp:wrapTight wrapText="bothSides">
                  <wp:wrapPolygon edited="0">
                    <wp:start x="0" y="0"/>
                    <wp:lineTo x="0" y="9127"/>
                    <wp:lineTo x="20432" y="9127"/>
                    <wp:lineTo x="20432" y="0"/>
                    <wp:lineTo x="0" y="0"/>
                  </wp:wrapPolygon>
                </wp:wrapTight>
                <wp:docPr id="80" name="Rectangle 80"/>
                <wp:cNvGraphicFramePr/>
                <a:graphic xmlns:a="http://schemas.openxmlformats.org/drawingml/2006/main">
                  <a:graphicData uri="http://schemas.microsoft.com/office/word/2010/wordprocessingShape">
                    <wps:wsp>
                      <wps:cNvSpPr/>
                      <wps:spPr>
                        <a:xfrm flipV="1">
                          <a:off x="0" y="0"/>
                          <a:ext cx="281940" cy="45085"/>
                        </a:xfrm>
                        <a:prstGeom prst="rect">
                          <a:avLst/>
                        </a:prstGeom>
                        <a:solidFill>
                          <a:srgbClr val="F2A13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06B337A6" id="Rectangle 80" o:spid="_x0000_s1026" style="position:absolute;margin-left:0;margin-top:15.7pt;width:22.2pt;height:3.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" fillcolor="#f2a13f" stroked="f" strokeweight="1pt">
                <w10:wrap type="tight"/>
              </v:rect>
            </w:pict>
          </mc:Fallback>
        </mc:AlternateContent>
      </w:r>
    </w:p>
    <w:p w14:paraId="5F2522E0" w14:textId="77777777" w:rsidR="00D31911" w:rsidRPr="00D31911" w:rsidRDefault="00D31911" w:rsidP="00D31911">
      <w:pPr>
        <w:numPr>
          <w:ilvl w:val="0"/>
          <w:numId w:val="4"/>
        </w:numPr>
        <w:ind w:left="0" w:firstLine="0"/>
        <w:jc w:val="center"/>
        <w:rPr>
          <w:sz w:val="28"/>
          <w:szCs w:val="28"/>
          <w:lang w:eastAsia="en-GB"/>
        </w:rPr>
      </w:pPr>
    </w:p>
    <w:p w14:paraId="2EB7E309" w14:textId="77777777" w:rsidR="00D31911" w:rsidRPr="00D31911" w:rsidRDefault="00D31911" w:rsidP="00D31911"/>
    <w:p w14:paraId="5F8DAD2E" w14:textId="77777777" w:rsidR="00D31911" w:rsidRPr="00D31911" w:rsidRDefault="00D31911" w:rsidP="00D31911"/>
    <w:tbl>
      <w:tblPr>
        <w:tblW w:w="9260" w:type="dxa"/>
        <w:tblCellMar>
          <w:top w:w="43" w:type="dxa"/>
          <w:left w:w="115" w:type="dxa"/>
          <w:bottom w:w="43" w:type="dxa"/>
          <w:right w:w="115" w:type="dxa"/>
        </w:tblCellMar>
        <w:tblLook w:val="04A0" w:firstRow="1" w:lastRow="0" w:firstColumn="1" w:lastColumn="0" w:noHBand="0" w:noVBand="1"/>
      </w:tblPr>
      <w:tblGrid>
        <w:gridCol w:w="2627"/>
        <w:gridCol w:w="6633"/>
      </w:tblGrid>
      <w:tr w:rsidR="00D31911" w:rsidRPr="00D31911" w14:paraId="12D0BE61" w14:textId="77777777" w:rsidTr="00274603">
        <w:trPr>
          <w:trHeight w:val="230"/>
        </w:trPr>
        <w:tc>
          <w:tcPr>
            <w:tcW w:w="9260" w:type="dxa"/>
            <w:gridSpan w:val="2"/>
            <w:vMerge w:val="restart"/>
            <w:tcBorders>
              <w:top w:val="single" w:sz="8" w:space="0" w:color="auto"/>
              <w:left w:val="single" w:sz="8" w:space="0" w:color="auto"/>
              <w:bottom w:val="double" w:sz="6" w:space="0" w:color="000000"/>
              <w:right w:val="single" w:sz="8" w:space="0" w:color="000000"/>
            </w:tcBorders>
            <w:shd w:val="clear" w:color="auto" w:fill="C6D9F1" w:themeFill="text2" w:themeFillTint="33"/>
            <w:noWrap/>
            <w:vAlign w:val="center"/>
            <w:hideMark/>
          </w:tcPr>
          <w:p w14:paraId="5939A08A" w14:textId="77777777" w:rsidR="00D31911" w:rsidRPr="00D31911" w:rsidRDefault="00D31911" w:rsidP="00D31911">
            <w:pPr>
              <w:jc w:val="center"/>
              <w:rPr>
                <w:b/>
              </w:rPr>
            </w:pPr>
            <w:r w:rsidRPr="00D31911">
              <w:rPr>
                <w:b/>
                <w:sz w:val="32"/>
                <w:szCs w:val="32"/>
              </w:rPr>
              <w:t xml:space="preserve">Document History </w:t>
            </w:r>
          </w:p>
        </w:tc>
      </w:tr>
      <w:tr w:rsidR="00D31911" w:rsidRPr="00D31911" w14:paraId="23AFF1B0" w14:textId="77777777" w:rsidTr="00274603">
        <w:trPr>
          <w:trHeight w:val="488"/>
        </w:trPr>
        <w:tc>
          <w:tcPr>
            <w:tcW w:w="9260" w:type="dxa"/>
            <w:gridSpan w:val="2"/>
            <w:vMerge/>
            <w:tcBorders>
              <w:top w:val="single" w:sz="8" w:space="0" w:color="auto"/>
              <w:left w:val="single" w:sz="8" w:space="0" w:color="auto"/>
              <w:bottom w:val="double" w:sz="6" w:space="0" w:color="000000"/>
              <w:right w:val="single" w:sz="8" w:space="0" w:color="000000"/>
            </w:tcBorders>
            <w:shd w:val="clear" w:color="auto" w:fill="C6D9F1" w:themeFill="text2" w:themeFillTint="33"/>
            <w:vAlign w:val="center"/>
            <w:hideMark/>
          </w:tcPr>
          <w:p w14:paraId="6D244675" w14:textId="77777777" w:rsidR="00D31911" w:rsidRPr="00D31911" w:rsidRDefault="00D31911" w:rsidP="00D31911">
            <w:pPr>
              <w:rPr>
                <w:rFonts w:ascii="Calibri" w:hAnsi="Calibri" w:cs="Calibri"/>
                <w:b/>
                <w:bCs/>
                <w:color w:val="000000"/>
                <w:sz w:val="40"/>
                <w:szCs w:val="40"/>
              </w:rPr>
            </w:pPr>
          </w:p>
        </w:tc>
      </w:tr>
      <w:tr w:rsidR="00D31911" w:rsidRPr="00D31911" w14:paraId="7790778C" w14:textId="77777777" w:rsidTr="00274603">
        <w:trPr>
          <w:trHeight w:val="302"/>
        </w:trPr>
        <w:tc>
          <w:tcPr>
            <w:tcW w:w="2627" w:type="dxa"/>
            <w:vMerge w:val="restart"/>
            <w:tcBorders>
              <w:top w:val="nil"/>
              <w:left w:val="single" w:sz="8" w:space="0" w:color="auto"/>
              <w:bottom w:val="single" w:sz="8" w:space="0" w:color="000000"/>
              <w:right w:val="single" w:sz="8" w:space="0" w:color="auto"/>
            </w:tcBorders>
            <w:shd w:val="clear" w:color="auto" w:fill="BAC6CA"/>
            <w:noWrap/>
            <w:vAlign w:val="center"/>
            <w:hideMark/>
          </w:tcPr>
          <w:p w14:paraId="2FD7B818" w14:textId="77777777" w:rsidR="00D31911" w:rsidRPr="00D31911" w:rsidRDefault="00D31911" w:rsidP="00D31911">
            <w:pPr>
              <w:rPr>
                <w:b/>
                <w:bCs/>
              </w:rPr>
            </w:pPr>
            <w:r w:rsidRPr="00D31911">
              <w:rPr>
                <w:b/>
                <w:bCs/>
              </w:rPr>
              <w:t>Prepared by</w:t>
            </w:r>
          </w:p>
        </w:tc>
        <w:tc>
          <w:tcPr>
            <w:tcW w:w="6633" w:type="dxa"/>
            <w:tcBorders>
              <w:top w:val="nil"/>
              <w:left w:val="nil"/>
              <w:bottom w:val="single" w:sz="4" w:space="0" w:color="auto"/>
              <w:right w:val="single" w:sz="8" w:space="0" w:color="auto"/>
            </w:tcBorders>
            <w:shd w:val="clear" w:color="auto" w:fill="auto"/>
            <w:noWrap/>
            <w:vAlign w:val="bottom"/>
            <w:hideMark/>
          </w:tcPr>
          <w:p w14:paraId="01BE2B51" w14:textId="77777777" w:rsidR="00D31911" w:rsidRPr="00D31911" w:rsidRDefault="00D31911" w:rsidP="00D31911">
            <w:r w:rsidRPr="00D31911">
              <w:t>(Insert Name)</w:t>
            </w:r>
          </w:p>
        </w:tc>
      </w:tr>
      <w:tr w:rsidR="00D31911" w:rsidRPr="00D31911" w14:paraId="55853DD0" w14:textId="77777777" w:rsidTr="00274603">
        <w:trPr>
          <w:trHeight w:val="302"/>
        </w:trPr>
        <w:tc>
          <w:tcPr>
            <w:tcW w:w="2627" w:type="dxa"/>
            <w:vMerge/>
            <w:tcBorders>
              <w:top w:val="nil"/>
              <w:left w:val="single" w:sz="8" w:space="0" w:color="auto"/>
              <w:bottom w:val="single" w:sz="8" w:space="0" w:color="000000"/>
              <w:right w:val="single" w:sz="8" w:space="0" w:color="auto"/>
            </w:tcBorders>
            <w:shd w:val="clear" w:color="auto" w:fill="BAC6CA"/>
            <w:vAlign w:val="center"/>
            <w:hideMark/>
          </w:tcPr>
          <w:p w14:paraId="7C472DBE" w14:textId="77777777" w:rsidR="00D31911" w:rsidRPr="00D31911" w:rsidRDefault="00D31911" w:rsidP="00D31911">
            <w:pPr>
              <w:rPr>
                <w:b/>
                <w:bCs/>
              </w:rPr>
            </w:pPr>
          </w:p>
        </w:tc>
        <w:tc>
          <w:tcPr>
            <w:tcW w:w="6633" w:type="dxa"/>
            <w:tcBorders>
              <w:top w:val="nil"/>
              <w:left w:val="nil"/>
              <w:bottom w:val="single" w:sz="4" w:space="0" w:color="auto"/>
              <w:right w:val="single" w:sz="8" w:space="0" w:color="auto"/>
            </w:tcBorders>
            <w:shd w:val="clear" w:color="auto" w:fill="auto"/>
            <w:noWrap/>
            <w:vAlign w:val="bottom"/>
            <w:hideMark/>
          </w:tcPr>
          <w:p w14:paraId="51B2DAEB" w14:textId="77777777" w:rsidR="00D31911" w:rsidRPr="00D31911" w:rsidRDefault="00D31911" w:rsidP="00D31911">
            <w:r w:rsidRPr="00D31911">
              <w:t>(Insert Position)</w:t>
            </w:r>
          </w:p>
        </w:tc>
      </w:tr>
      <w:tr w:rsidR="00D31911" w:rsidRPr="00D31911" w14:paraId="1E552D22" w14:textId="77777777" w:rsidTr="00274603">
        <w:trPr>
          <w:trHeight w:val="302"/>
        </w:trPr>
        <w:tc>
          <w:tcPr>
            <w:tcW w:w="2627" w:type="dxa"/>
            <w:vMerge/>
            <w:tcBorders>
              <w:top w:val="nil"/>
              <w:left w:val="single" w:sz="8" w:space="0" w:color="auto"/>
              <w:bottom w:val="single" w:sz="8" w:space="0" w:color="000000"/>
              <w:right w:val="single" w:sz="8" w:space="0" w:color="auto"/>
            </w:tcBorders>
            <w:shd w:val="clear" w:color="auto" w:fill="BAC6CA"/>
            <w:vAlign w:val="center"/>
            <w:hideMark/>
          </w:tcPr>
          <w:p w14:paraId="73A14999" w14:textId="77777777" w:rsidR="00D31911" w:rsidRPr="00D31911" w:rsidRDefault="00D31911" w:rsidP="00D31911">
            <w:pPr>
              <w:rPr>
                <w:b/>
                <w:bCs/>
              </w:rPr>
            </w:pPr>
          </w:p>
        </w:tc>
        <w:tc>
          <w:tcPr>
            <w:tcW w:w="6633" w:type="dxa"/>
            <w:tcBorders>
              <w:top w:val="nil"/>
              <w:left w:val="nil"/>
              <w:bottom w:val="single" w:sz="8" w:space="0" w:color="auto"/>
              <w:right w:val="single" w:sz="8" w:space="0" w:color="auto"/>
            </w:tcBorders>
            <w:shd w:val="clear" w:color="auto" w:fill="auto"/>
            <w:noWrap/>
            <w:vAlign w:val="bottom"/>
            <w:hideMark/>
          </w:tcPr>
          <w:p w14:paraId="0D916826" w14:textId="77777777" w:rsidR="00D31911" w:rsidRPr="00D31911" w:rsidRDefault="00D31911" w:rsidP="00D31911">
            <w:r w:rsidRPr="00D31911">
              <w:t>(Insert Date)</w:t>
            </w:r>
          </w:p>
        </w:tc>
      </w:tr>
      <w:tr w:rsidR="00D31911" w:rsidRPr="00D31911" w14:paraId="24F6BD9A" w14:textId="77777777" w:rsidTr="00274603">
        <w:trPr>
          <w:trHeight w:val="302"/>
        </w:trPr>
        <w:tc>
          <w:tcPr>
            <w:tcW w:w="2627" w:type="dxa"/>
            <w:vMerge w:val="restart"/>
            <w:tcBorders>
              <w:top w:val="nil"/>
              <w:left w:val="single" w:sz="8" w:space="0" w:color="auto"/>
              <w:bottom w:val="single" w:sz="4" w:space="0" w:color="auto"/>
              <w:right w:val="single" w:sz="8" w:space="0" w:color="auto"/>
            </w:tcBorders>
            <w:shd w:val="clear" w:color="auto" w:fill="BAC6CA"/>
            <w:noWrap/>
            <w:vAlign w:val="center"/>
            <w:hideMark/>
          </w:tcPr>
          <w:p w14:paraId="44B13516" w14:textId="77777777" w:rsidR="00D31911" w:rsidRPr="00D31911" w:rsidRDefault="00D31911" w:rsidP="00D31911">
            <w:pPr>
              <w:rPr>
                <w:b/>
                <w:bCs/>
              </w:rPr>
            </w:pPr>
            <w:r w:rsidRPr="00D31911">
              <w:rPr>
                <w:b/>
                <w:bCs/>
              </w:rPr>
              <w:t>Revision No.</w:t>
            </w:r>
          </w:p>
        </w:tc>
        <w:tc>
          <w:tcPr>
            <w:tcW w:w="6633" w:type="dxa"/>
            <w:tcBorders>
              <w:top w:val="nil"/>
              <w:left w:val="nil"/>
              <w:bottom w:val="single" w:sz="4" w:space="0" w:color="auto"/>
              <w:right w:val="single" w:sz="8" w:space="0" w:color="auto"/>
            </w:tcBorders>
            <w:shd w:val="clear" w:color="auto" w:fill="auto"/>
            <w:noWrap/>
            <w:vAlign w:val="bottom"/>
            <w:hideMark/>
          </w:tcPr>
          <w:p w14:paraId="5D4E6E9F" w14:textId="77777777" w:rsidR="00D31911" w:rsidRPr="00D31911" w:rsidRDefault="00D31911" w:rsidP="00D31911">
            <w:r w:rsidRPr="00D31911">
              <w:t>(Insert Rev. No.)</w:t>
            </w:r>
          </w:p>
        </w:tc>
      </w:tr>
      <w:tr w:rsidR="00D31911" w:rsidRPr="00D31911" w14:paraId="472D73F8" w14:textId="77777777" w:rsidTr="00274603">
        <w:trPr>
          <w:trHeight w:val="302"/>
        </w:trPr>
        <w:tc>
          <w:tcPr>
            <w:tcW w:w="2627" w:type="dxa"/>
            <w:vMerge/>
            <w:tcBorders>
              <w:top w:val="nil"/>
              <w:left w:val="single" w:sz="8" w:space="0" w:color="auto"/>
              <w:bottom w:val="single" w:sz="4" w:space="0" w:color="auto"/>
              <w:right w:val="single" w:sz="8" w:space="0" w:color="auto"/>
            </w:tcBorders>
            <w:shd w:val="clear" w:color="auto" w:fill="BAC6CA"/>
            <w:vAlign w:val="center"/>
            <w:hideMark/>
          </w:tcPr>
          <w:p w14:paraId="28D48FBE" w14:textId="77777777" w:rsidR="00D31911" w:rsidRPr="00D31911" w:rsidRDefault="00D31911" w:rsidP="00D31911">
            <w:pPr>
              <w:rPr>
                <w:b/>
                <w:bCs/>
              </w:rPr>
            </w:pPr>
          </w:p>
        </w:tc>
        <w:tc>
          <w:tcPr>
            <w:tcW w:w="6633" w:type="dxa"/>
            <w:tcBorders>
              <w:top w:val="nil"/>
              <w:left w:val="nil"/>
              <w:bottom w:val="nil"/>
              <w:right w:val="single" w:sz="8" w:space="0" w:color="auto"/>
            </w:tcBorders>
            <w:shd w:val="clear" w:color="auto" w:fill="auto"/>
            <w:noWrap/>
            <w:vAlign w:val="bottom"/>
            <w:hideMark/>
          </w:tcPr>
          <w:p w14:paraId="7D9B3AD8" w14:textId="77777777" w:rsidR="00D31911" w:rsidRPr="00D31911" w:rsidRDefault="00D31911" w:rsidP="00D31911">
            <w:r w:rsidRPr="00D31911">
              <w:t>(Insert Rev. Date)</w:t>
            </w:r>
          </w:p>
        </w:tc>
      </w:tr>
      <w:tr w:rsidR="00D31911" w:rsidRPr="00D31911" w14:paraId="273F01C6" w14:textId="77777777" w:rsidTr="00274603">
        <w:trPr>
          <w:trHeight w:val="302"/>
        </w:trPr>
        <w:tc>
          <w:tcPr>
            <w:tcW w:w="2627" w:type="dxa"/>
            <w:tcBorders>
              <w:top w:val="single" w:sz="8" w:space="0" w:color="auto"/>
              <w:left w:val="single" w:sz="8" w:space="0" w:color="auto"/>
              <w:bottom w:val="single" w:sz="8" w:space="0" w:color="auto"/>
              <w:right w:val="single" w:sz="8" w:space="0" w:color="auto"/>
            </w:tcBorders>
            <w:shd w:val="clear" w:color="auto" w:fill="BAC6CA"/>
            <w:noWrap/>
            <w:vAlign w:val="center"/>
            <w:hideMark/>
          </w:tcPr>
          <w:p w14:paraId="35C6C28B" w14:textId="77777777" w:rsidR="00D31911" w:rsidRPr="00D31911" w:rsidRDefault="00D31911" w:rsidP="00D31911">
            <w:pPr>
              <w:rPr>
                <w:b/>
                <w:bCs/>
              </w:rPr>
            </w:pPr>
            <w:r w:rsidRPr="00D31911">
              <w:rPr>
                <w:b/>
                <w:bCs/>
              </w:rPr>
              <w:t>Status</w:t>
            </w:r>
          </w:p>
        </w:tc>
        <w:tc>
          <w:tcPr>
            <w:tcW w:w="6633" w:type="dxa"/>
            <w:tcBorders>
              <w:top w:val="single" w:sz="8" w:space="0" w:color="auto"/>
              <w:left w:val="nil"/>
              <w:bottom w:val="single" w:sz="8" w:space="0" w:color="auto"/>
              <w:right w:val="single" w:sz="8" w:space="0" w:color="auto"/>
            </w:tcBorders>
            <w:shd w:val="clear" w:color="auto" w:fill="auto"/>
            <w:noWrap/>
            <w:vAlign w:val="bottom"/>
            <w:hideMark/>
          </w:tcPr>
          <w:p w14:paraId="252212FC" w14:textId="77777777" w:rsidR="00D31911" w:rsidRPr="00D31911" w:rsidRDefault="00D31911" w:rsidP="00D31911">
            <w:r w:rsidRPr="00D31911">
              <w:t>(e.g., draft, approved)</w:t>
            </w:r>
          </w:p>
        </w:tc>
      </w:tr>
      <w:tr w:rsidR="00D31911" w:rsidRPr="00D31911" w14:paraId="142212BF" w14:textId="77777777" w:rsidTr="00274603">
        <w:trPr>
          <w:trHeight w:val="302"/>
        </w:trPr>
        <w:tc>
          <w:tcPr>
            <w:tcW w:w="2627" w:type="dxa"/>
            <w:vMerge w:val="restart"/>
            <w:tcBorders>
              <w:top w:val="nil"/>
              <w:left w:val="single" w:sz="8" w:space="0" w:color="auto"/>
              <w:bottom w:val="single" w:sz="8" w:space="0" w:color="000000"/>
              <w:right w:val="single" w:sz="8" w:space="0" w:color="auto"/>
            </w:tcBorders>
            <w:shd w:val="clear" w:color="auto" w:fill="BAC6CA"/>
            <w:noWrap/>
            <w:vAlign w:val="center"/>
            <w:hideMark/>
          </w:tcPr>
          <w:p w14:paraId="3733D38F" w14:textId="77777777" w:rsidR="00D31911" w:rsidRPr="00D31911" w:rsidRDefault="00D31911" w:rsidP="00D31911">
            <w:pPr>
              <w:rPr>
                <w:b/>
                <w:bCs/>
              </w:rPr>
            </w:pPr>
            <w:r w:rsidRPr="00D31911">
              <w:rPr>
                <w:b/>
                <w:bCs/>
              </w:rPr>
              <w:t>Approved By</w:t>
            </w:r>
          </w:p>
        </w:tc>
        <w:tc>
          <w:tcPr>
            <w:tcW w:w="6633" w:type="dxa"/>
            <w:tcBorders>
              <w:top w:val="nil"/>
              <w:left w:val="nil"/>
              <w:bottom w:val="single" w:sz="4" w:space="0" w:color="auto"/>
              <w:right w:val="single" w:sz="8" w:space="0" w:color="auto"/>
            </w:tcBorders>
            <w:shd w:val="clear" w:color="auto" w:fill="auto"/>
            <w:noWrap/>
            <w:vAlign w:val="bottom"/>
            <w:hideMark/>
          </w:tcPr>
          <w:p w14:paraId="5A47EB7D" w14:textId="77777777" w:rsidR="00D31911" w:rsidRPr="00D31911" w:rsidRDefault="00D31911" w:rsidP="00D31911">
            <w:r w:rsidRPr="00D31911">
              <w:t>(Insert Name)</w:t>
            </w:r>
          </w:p>
        </w:tc>
      </w:tr>
      <w:tr w:rsidR="00D31911" w:rsidRPr="00D31911" w14:paraId="50BC8360" w14:textId="77777777" w:rsidTr="00274603">
        <w:trPr>
          <w:trHeight w:val="302"/>
        </w:trPr>
        <w:tc>
          <w:tcPr>
            <w:tcW w:w="2627" w:type="dxa"/>
            <w:vMerge/>
            <w:tcBorders>
              <w:top w:val="nil"/>
              <w:left w:val="single" w:sz="8" w:space="0" w:color="auto"/>
              <w:bottom w:val="single" w:sz="8" w:space="0" w:color="000000"/>
              <w:right w:val="single" w:sz="8" w:space="0" w:color="auto"/>
            </w:tcBorders>
            <w:shd w:val="clear" w:color="auto" w:fill="BAC6CA"/>
            <w:vAlign w:val="center"/>
            <w:hideMark/>
          </w:tcPr>
          <w:p w14:paraId="7A35F848" w14:textId="77777777" w:rsidR="00D31911" w:rsidRPr="00D31911" w:rsidRDefault="00D31911" w:rsidP="00D31911"/>
        </w:tc>
        <w:tc>
          <w:tcPr>
            <w:tcW w:w="6633" w:type="dxa"/>
            <w:tcBorders>
              <w:top w:val="nil"/>
              <w:left w:val="nil"/>
              <w:bottom w:val="single" w:sz="4" w:space="0" w:color="auto"/>
              <w:right w:val="single" w:sz="8" w:space="0" w:color="auto"/>
            </w:tcBorders>
            <w:shd w:val="clear" w:color="auto" w:fill="auto"/>
            <w:noWrap/>
            <w:vAlign w:val="bottom"/>
            <w:hideMark/>
          </w:tcPr>
          <w:p w14:paraId="0382ECA1" w14:textId="77777777" w:rsidR="00D31911" w:rsidRPr="00D31911" w:rsidRDefault="00D31911" w:rsidP="00D31911">
            <w:r w:rsidRPr="00D31911">
              <w:t>(Insert Position)</w:t>
            </w:r>
          </w:p>
        </w:tc>
      </w:tr>
      <w:tr w:rsidR="00D31911" w:rsidRPr="00D31911" w14:paraId="4CD5616F" w14:textId="77777777" w:rsidTr="00274603">
        <w:trPr>
          <w:trHeight w:val="302"/>
        </w:trPr>
        <w:tc>
          <w:tcPr>
            <w:tcW w:w="2627" w:type="dxa"/>
            <w:vMerge/>
            <w:tcBorders>
              <w:top w:val="nil"/>
              <w:left w:val="single" w:sz="8" w:space="0" w:color="auto"/>
              <w:bottom w:val="single" w:sz="8" w:space="0" w:color="000000"/>
              <w:right w:val="single" w:sz="8" w:space="0" w:color="auto"/>
            </w:tcBorders>
            <w:shd w:val="clear" w:color="auto" w:fill="BAC6CA"/>
            <w:vAlign w:val="center"/>
            <w:hideMark/>
          </w:tcPr>
          <w:p w14:paraId="6B08DE20" w14:textId="77777777" w:rsidR="00D31911" w:rsidRPr="00D31911" w:rsidRDefault="00D31911" w:rsidP="00D31911"/>
        </w:tc>
        <w:tc>
          <w:tcPr>
            <w:tcW w:w="6633" w:type="dxa"/>
            <w:tcBorders>
              <w:top w:val="nil"/>
              <w:left w:val="nil"/>
              <w:bottom w:val="single" w:sz="4" w:space="0" w:color="auto"/>
              <w:right w:val="single" w:sz="8" w:space="0" w:color="auto"/>
            </w:tcBorders>
            <w:shd w:val="clear" w:color="auto" w:fill="auto"/>
            <w:noWrap/>
            <w:vAlign w:val="bottom"/>
            <w:hideMark/>
          </w:tcPr>
          <w:p w14:paraId="4E3E732D" w14:textId="77777777" w:rsidR="00D31911" w:rsidRPr="00D31911" w:rsidRDefault="00D31911" w:rsidP="00D31911">
            <w:r w:rsidRPr="00D31911">
              <w:t>(Insert date)</w:t>
            </w:r>
          </w:p>
        </w:tc>
      </w:tr>
      <w:tr w:rsidR="00D31911" w:rsidRPr="00D31911" w14:paraId="2036FD9F" w14:textId="77777777" w:rsidTr="00274603">
        <w:trPr>
          <w:trHeight w:val="302"/>
        </w:trPr>
        <w:tc>
          <w:tcPr>
            <w:tcW w:w="2627" w:type="dxa"/>
            <w:vMerge/>
            <w:tcBorders>
              <w:top w:val="nil"/>
              <w:left w:val="single" w:sz="8" w:space="0" w:color="auto"/>
              <w:bottom w:val="single" w:sz="8" w:space="0" w:color="000000"/>
              <w:right w:val="single" w:sz="8" w:space="0" w:color="auto"/>
            </w:tcBorders>
            <w:shd w:val="clear" w:color="auto" w:fill="BAC6CA"/>
            <w:vAlign w:val="center"/>
            <w:hideMark/>
          </w:tcPr>
          <w:p w14:paraId="3107C23B" w14:textId="77777777" w:rsidR="00D31911" w:rsidRPr="00D31911" w:rsidRDefault="00D31911" w:rsidP="00D31911"/>
        </w:tc>
        <w:tc>
          <w:tcPr>
            <w:tcW w:w="6633" w:type="dxa"/>
            <w:tcBorders>
              <w:top w:val="nil"/>
              <w:left w:val="nil"/>
              <w:bottom w:val="single" w:sz="8" w:space="0" w:color="auto"/>
              <w:right w:val="single" w:sz="8" w:space="0" w:color="auto"/>
            </w:tcBorders>
            <w:shd w:val="clear" w:color="auto" w:fill="auto"/>
            <w:noWrap/>
            <w:vAlign w:val="bottom"/>
            <w:hideMark/>
          </w:tcPr>
          <w:p w14:paraId="11B32249" w14:textId="77777777" w:rsidR="00D31911" w:rsidRPr="00D31911" w:rsidRDefault="00D31911" w:rsidP="00D31911">
            <w:r w:rsidRPr="00D31911">
              <w:t>(Signature)</w:t>
            </w:r>
          </w:p>
        </w:tc>
      </w:tr>
    </w:tbl>
    <w:p w14:paraId="78AC91F4" w14:textId="77777777" w:rsidR="00D31911" w:rsidRPr="00D31911" w:rsidRDefault="00D31911" w:rsidP="00D31911"/>
    <w:p w14:paraId="0F682BA3" w14:textId="77777777" w:rsidR="00D31911" w:rsidRPr="00D31911" w:rsidRDefault="00D31911" w:rsidP="00D31911">
      <w:pPr>
        <w:rPr>
          <w:rFonts w:cs="Arial"/>
          <w:b/>
          <w:sz w:val="22"/>
          <w:szCs w:val="22"/>
          <w:u w:val="single"/>
          <w:shd w:val="clear" w:color="auto" w:fill="FCFCFC"/>
          <w:lang w:eastAsia="en-GB"/>
        </w:rPr>
      </w:pPr>
      <w:bookmarkStart w:id="0" w:name="_Toc387053558"/>
      <w:bookmarkStart w:id="1" w:name="_Toc390180795"/>
      <w:bookmarkStart w:id="2" w:name="_Toc390181027"/>
      <w:bookmarkStart w:id="3" w:name="_Toc390181115"/>
      <w:r w:rsidRPr="00D31911">
        <w:rPr>
          <w:b/>
          <w:sz w:val="22"/>
          <w:szCs w:val="22"/>
          <w:u w:val="single"/>
          <w:shd w:val="clear" w:color="auto" w:fill="FCFCFC"/>
        </w:rPr>
        <w:t>Summary</w:t>
      </w:r>
      <w:bookmarkEnd w:id="0"/>
      <w:bookmarkEnd w:id="1"/>
      <w:bookmarkEnd w:id="2"/>
      <w:bookmarkEnd w:id="3"/>
    </w:p>
    <w:p w14:paraId="2A5ED892" w14:textId="77777777" w:rsidR="00D31911" w:rsidRPr="00D31911" w:rsidRDefault="00D31911" w:rsidP="00D31911"/>
    <w:p w14:paraId="13A7100A" w14:textId="77777777" w:rsidR="00D31911" w:rsidRPr="00D31911" w:rsidRDefault="00D31911" w:rsidP="00D31911">
      <w:pPr>
        <w:ind w:left="720" w:hanging="360"/>
        <w:rPr>
          <w:rFonts w:ascii="Calibri" w:hAnsi="Calibri" w:cs="Calibri"/>
          <w:b/>
          <w:bCs/>
        </w:rPr>
      </w:pPr>
      <w:r w:rsidRPr="00D31911">
        <w:t>Background</w:t>
      </w:r>
    </w:p>
    <w:p w14:paraId="0B1F0F8D" w14:textId="77777777" w:rsidR="00D31911" w:rsidRPr="00D31911" w:rsidRDefault="00D31911" w:rsidP="00D31911">
      <w:pPr>
        <w:ind w:left="714"/>
        <w:rPr>
          <w:highlight w:val="yellow"/>
        </w:rPr>
      </w:pPr>
    </w:p>
    <w:p w14:paraId="41A44560" w14:textId="77777777" w:rsidR="00D31911" w:rsidRPr="00D31911" w:rsidRDefault="00D31911" w:rsidP="00D31911">
      <w:pPr>
        <w:ind w:left="714"/>
        <w:rPr>
          <w:rFonts w:ascii="Calibri" w:hAnsi="Calibri" w:cs="Calibri"/>
          <w:b/>
          <w:bCs/>
        </w:rPr>
      </w:pPr>
      <w:r w:rsidRPr="00D31911">
        <w:t>Specify the contract title, date, brief description of scope, supplier name, and work location.</w:t>
      </w:r>
    </w:p>
    <w:p w14:paraId="560653B5" w14:textId="77777777" w:rsidR="00D31911" w:rsidRPr="00D31911" w:rsidRDefault="00D31911" w:rsidP="00D31911">
      <w:pPr>
        <w:ind w:left="1260"/>
        <w:rPr>
          <w:rFonts w:ascii="Calibri" w:hAnsi="Calibri" w:cs="Calibri"/>
        </w:rPr>
      </w:pPr>
    </w:p>
    <w:p w14:paraId="4BC62CCE" w14:textId="77777777" w:rsidR="00D31911" w:rsidRPr="00D31911" w:rsidRDefault="00D31911" w:rsidP="00D31911">
      <w:pPr>
        <w:ind w:left="720" w:hanging="360"/>
      </w:pPr>
      <w:r w:rsidRPr="00D31911">
        <w:t>Key Documents</w:t>
      </w:r>
    </w:p>
    <w:p w14:paraId="0CB1C3D0" w14:textId="77777777" w:rsidR="00D31911" w:rsidRPr="00D31911" w:rsidRDefault="00D31911" w:rsidP="00D31911">
      <w:pPr>
        <w:ind w:left="360"/>
      </w:pPr>
    </w:p>
    <w:p w14:paraId="1AB1C866" w14:textId="77777777" w:rsidR="00D31911" w:rsidRPr="00D31911" w:rsidRDefault="00D31911" w:rsidP="00D31911">
      <w:pPr>
        <w:ind w:left="714"/>
        <w:rPr>
          <w:highlight w:val="yellow"/>
        </w:rPr>
      </w:pPr>
      <w:r w:rsidRPr="00D31911">
        <w:t>Specify all documents related to this contract, and ensure its availability</w:t>
      </w:r>
      <w:r w:rsidRPr="00D31911">
        <w:rPr>
          <w:highlight w:val="yellow"/>
        </w:rPr>
        <w:t>.</w:t>
      </w:r>
    </w:p>
    <w:p w14:paraId="3161AF9F" w14:textId="77777777" w:rsidR="00D31911" w:rsidRPr="00D31911" w:rsidRDefault="00D31911" w:rsidP="00D31911"/>
    <w:p w14:paraId="0B9B33F1" w14:textId="77777777" w:rsidR="00D31911" w:rsidRPr="00D31911" w:rsidRDefault="00D31911" w:rsidP="00D31911">
      <w:pPr>
        <w:rPr>
          <w:b/>
          <w:sz w:val="22"/>
          <w:szCs w:val="22"/>
          <w:u w:val="single"/>
          <w:shd w:val="clear" w:color="auto" w:fill="FCFCFC"/>
        </w:rPr>
      </w:pPr>
      <w:bookmarkStart w:id="4" w:name="_Toc383598392"/>
      <w:bookmarkStart w:id="5" w:name="_Toc383598669"/>
      <w:bookmarkStart w:id="6" w:name="_Toc387053561"/>
      <w:bookmarkStart w:id="7" w:name="_Toc390180798"/>
      <w:bookmarkStart w:id="8" w:name="_Toc390181030"/>
      <w:bookmarkStart w:id="9" w:name="_Toc390181118"/>
      <w:r w:rsidRPr="00D31911">
        <w:rPr>
          <w:b/>
          <w:sz w:val="22"/>
          <w:szCs w:val="22"/>
          <w:u w:val="single"/>
          <w:shd w:val="clear" w:color="auto" w:fill="FCFCFC"/>
        </w:rPr>
        <w:t>Contract Basics</w:t>
      </w:r>
      <w:bookmarkEnd w:id="4"/>
      <w:bookmarkEnd w:id="5"/>
      <w:bookmarkEnd w:id="6"/>
      <w:bookmarkEnd w:id="7"/>
      <w:bookmarkEnd w:id="8"/>
      <w:bookmarkEnd w:id="9"/>
    </w:p>
    <w:p w14:paraId="5C245B79" w14:textId="77777777" w:rsidR="00D31911" w:rsidRPr="00D31911" w:rsidRDefault="00D31911" w:rsidP="00D31911"/>
    <w:p w14:paraId="79D61043" w14:textId="77777777" w:rsidR="00D31911" w:rsidRPr="00D31911" w:rsidRDefault="00D31911" w:rsidP="00D31911">
      <w:pPr>
        <w:ind w:left="720" w:hanging="360"/>
      </w:pPr>
      <w:r w:rsidRPr="00D31911">
        <w:lastRenderedPageBreak/>
        <w:t>Terms and Conditions</w:t>
      </w:r>
    </w:p>
    <w:p w14:paraId="243ADC58" w14:textId="77777777" w:rsidR="00D31911" w:rsidRPr="00D31911" w:rsidRDefault="00D31911" w:rsidP="00D31911">
      <w:pPr>
        <w:ind w:left="714"/>
        <w:rPr>
          <w:highlight w:val="yellow"/>
        </w:rPr>
      </w:pPr>
    </w:p>
    <w:p w14:paraId="0123D525" w14:textId="77777777" w:rsidR="00D31911" w:rsidRPr="00D31911" w:rsidRDefault="00D31911" w:rsidP="00D31911">
      <w:pPr>
        <w:ind w:left="714"/>
      </w:pPr>
      <w:r w:rsidRPr="00D31911">
        <w:t>[Specify the type of the contract and duration. What are the features of the contract, and how to deal with Change Management? Also specify the most critical terms and conditions, in the contract.]</w:t>
      </w:r>
    </w:p>
    <w:p w14:paraId="56B49042" w14:textId="77777777" w:rsidR="00D31911" w:rsidRPr="00D31911" w:rsidRDefault="00D31911" w:rsidP="00D31911"/>
    <w:p w14:paraId="680F0712" w14:textId="77777777" w:rsidR="00D31911" w:rsidRPr="00D31911" w:rsidRDefault="00D31911" w:rsidP="00D31911">
      <w:pPr>
        <w:ind w:left="720" w:hanging="360"/>
      </w:pPr>
      <w:r w:rsidRPr="00D31911">
        <w:t>Budget and Payment Mechanism</w:t>
      </w:r>
    </w:p>
    <w:p w14:paraId="238F33B4" w14:textId="77777777" w:rsidR="00D31911" w:rsidRPr="00D31911" w:rsidRDefault="00D31911" w:rsidP="00D31911">
      <w:pPr>
        <w:ind w:left="714"/>
        <w:rPr>
          <w:highlight w:val="yellow"/>
        </w:rPr>
      </w:pPr>
    </w:p>
    <w:p w14:paraId="47BF4506" w14:textId="77777777" w:rsidR="00D31911" w:rsidRPr="00D31911" w:rsidRDefault="00D31911" w:rsidP="00D31911">
      <w:pPr>
        <w:ind w:left="714"/>
      </w:pPr>
      <w:bookmarkStart w:id="10" w:name="_Hlk33116592"/>
      <w:r w:rsidRPr="00D31911">
        <w:t>[Specify the approved budget for the contract, and authorized percentage for the variations.</w:t>
      </w:r>
    </w:p>
    <w:p w14:paraId="0FC7DFB5" w14:textId="77777777" w:rsidR="00D31911" w:rsidRPr="00D31911" w:rsidRDefault="00D31911" w:rsidP="00D31911">
      <w:pPr>
        <w:ind w:left="714"/>
      </w:pPr>
      <w:r w:rsidRPr="00D31911">
        <w:t>What is the payment term, and what are the main budget items and the projected cash flow, if available].</w:t>
      </w:r>
    </w:p>
    <w:bookmarkEnd w:id="10"/>
    <w:p w14:paraId="01DDE525" w14:textId="77777777" w:rsidR="00D31911" w:rsidRPr="00D31911" w:rsidRDefault="00D31911" w:rsidP="00D31911"/>
    <w:p w14:paraId="38AC6D5F" w14:textId="77777777" w:rsidR="00D31911" w:rsidRPr="00D31911" w:rsidRDefault="00D31911" w:rsidP="00D31911">
      <w:pPr>
        <w:rPr>
          <w:b/>
        </w:rPr>
      </w:pPr>
      <w:r w:rsidRPr="00D31911">
        <w:rPr>
          <w:b/>
        </w:rPr>
        <w:t>Whole Life Cost (Please add items or years as per the contract requirement)</w:t>
      </w:r>
    </w:p>
    <w:p w14:paraId="49ECA071" w14:textId="77777777" w:rsidR="00D31911" w:rsidRPr="00D31911" w:rsidRDefault="00D31911" w:rsidP="00D31911"/>
    <w:tbl>
      <w:tblPr>
        <w:tblStyle w:val="TableGrid"/>
        <w:tblW w:w="9355" w:type="dxa"/>
        <w:tblCellMar>
          <w:top w:w="14" w:type="dxa"/>
          <w:left w:w="115" w:type="dxa"/>
          <w:bottom w:w="14" w:type="dxa"/>
          <w:right w:w="115" w:type="dxa"/>
        </w:tblCellMar>
        <w:tblLook w:val="04A0" w:firstRow="1" w:lastRow="0" w:firstColumn="1" w:lastColumn="0" w:noHBand="0" w:noVBand="1"/>
      </w:tblPr>
      <w:tblGrid>
        <w:gridCol w:w="2605"/>
        <w:gridCol w:w="2250"/>
        <w:gridCol w:w="2250"/>
        <w:gridCol w:w="2250"/>
      </w:tblGrid>
      <w:tr w:rsidR="00D31911" w:rsidRPr="00D31911" w14:paraId="52D0A739" w14:textId="77777777" w:rsidTr="00274603">
        <w:trPr>
          <w:trHeight w:val="259"/>
        </w:trPr>
        <w:tc>
          <w:tcPr>
            <w:tcW w:w="2605" w:type="dxa"/>
            <w:shd w:val="clear" w:color="auto" w:fill="C6D9F1" w:themeFill="text2" w:themeFillTint="33"/>
          </w:tcPr>
          <w:p w14:paraId="15D3F21C" w14:textId="77777777" w:rsidR="00D31911" w:rsidRPr="00D31911" w:rsidRDefault="00D31911" w:rsidP="00D31911">
            <w:pPr>
              <w:jc w:val="center"/>
            </w:pPr>
            <w:r w:rsidRPr="00D31911">
              <w:t>Items</w:t>
            </w:r>
          </w:p>
        </w:tc>
        <w:tc>
          <w:tcPr>
            <w:tcW w:w="2250" w:type="dxa"/>
            <w:shd w:val="clear" w:color="auto" w:fill="C6D9F1" w:themeFill="text2" w:themeFillTint="33"/>
          </w:tcPr>
          <w:p w14:paraId="7EFBD497" w14:textId="77777777" w:rsidR="00D31911" w:rsidRPr="00D31911" w:rsidRDefault="00D31911" w:rsidP="00D31911">
            <w:pPr>
              <w:jc w:val="center"/>
            </w:pPr>
            <w:r w:rsidRPr="00D31911">
              <w:t>Year 1 Estimated</w:t>
            </w:r>
          </w:p>
        </w:tc>
        <w:tc>
          <w:tcPr>
            <w:tcW w:w="2250" w:type="dxa"/>
            <w:shd w:val="clear" w:color="auto" w:fill="C6D9F1" w:themeFill="text2" w:themeFillTint="33"/>
          </w:tcPr>
          <w:p w14:paraId="1E179C72" w14:textId="77777777" w:rsidR="00D31911" w:rsidRPr="00D31911" w:rsidRDefault="00D31911" w:rsidP="00D31911">
            <w:pPr>
              <w:jc w:val="center"/>
            </w:pPr>
            <w:r w:rsidRPr="00D31911">
              <w:t>Year 2 Estimated</w:t>
            </w:r>
          </w:p>
        </w:tc>
        <w:tc>
          <w:tcPr>
            <w:tcW w:w="2250" w:type="dxa"/>
            <w:shd w:val="clear" w:color="auto" w:fill="C6D9F1" w:themeFill="text2" w:themeFillTint="33"/>
          </w:tcPr>
          <w:p w14:paraId="0AD970FF" w14:textId="77777777" w:rsidR="00D31911" w:rsidRPr="00D31911" w:rsidRDefault="00D31911" w:rsidP="00D31911">
            <w:pPr>
              <w:jc w:val="center"/>
            </w:pPr>
            <w:r w:rsidRPr="00D31911">
              <w:t>Year 3 Estimated</w:t>
            </w:r>
          </w:p>
        </w:tc>
      </w:tr>
      <w:tr w:rsidR="00D31911" w:rsidRPr="00D31911" w14:paraId="5445AA7A" w14:textId="77777777" w:rsidTr="00274603">
        <w:trPr>
          <w:trHeight w:val="259"/>
        </w:trPr>
        <w:tc>
          <w:tcPr>
            <w:tcW w:w="2605" w:type="dxa"/>
            <w:shd w:val="clear" w:color="auto" w:fill="BAC6CA"/>
          </w:tcPr>
          <w:p w14:paraId="29AC2594" w14:textId="77777777" w:rsidR="00D31911" w:rsidRPr="00D31911" w:rsidRDefault="00D31911" w:rsidP="00D31911">
            <w:pPr>
              <w:rPr>
                <w:bCs/>
              </w:rPr>
            </w:pPr>
            <w:r w:rsidRPr="00D31911">
              <w:rPr>
                <w:bCs/>
              </w:rPr>
              <w:t>Contract Price</w:t>
            </w:r>
          </w:p>
        </w:tc>
        <w:tc>
          <w:tcPr>
            <w:tcW w:w="2250" w:type="dxa"/>
            <w:shd w:val="clear" w:color="auto" w:fill="BAC6CA"/>
          </w:tcPr>
          <w:p w14:paraId="4C2A5982" w14:textId="77777777" w:rsidR="00D31911" w:rsidRPr="00D31911" w:rsidRDefault="00D31911" w:rsidP="00D31911">
            <w:pPr>
              <w:rPr>
                <w:bCs/>
              </w:rPr>
            </w:pPr>
          </w:p>
        </w:tc>
        <w:tc>
          <w:tcPr>
            <w:tcW w:w="2250" w:type="dxa"/>
            <w:shd w:val="clear" w:color="auto" w:fill="BAC6CA"/>
          </w:tcPr>
          <w:p w14:paraId="0FB8B9A7" w14:textId="77777777" w:rsidR="00D31911" w:rsidRPr="00D31911" w:rsidRDefault="00D31911" w:rsidP="00D31911">
            <w:pPr>
              <w:rPr>
                <w:bCs/>
              </w:rPr>
            </w:pPr>
          </w:p>
        </w:tc>
        <w:tc>
          <w:tcPr>
            <w:tcW w:w="2250" w:type="dxa"/>
            <w:shd w:val="clear" w:color="auto" w:fill="BAC6CA"/>
          </w:tcPr>
          <w:p w14:paraId="3CB704F3" w14:textId="77777777" w:rsidR="00D31911" w:rsidRPr="00D31911" w:rsidRDefault="00D31911" w:rsidP="00D31911">
            <w:pPr>
              <w:rPr>
                <w:bCs/>
              </w:rPr>
            </w:pPr>
          </w:p>
        </w:tc>
      </w:tr>
      <w:tr w:rsidR="00D31911" w:rsidRPr="00D31911" w14:paraId="5ECDDFCE" w14:textId="77777777" w:rsidTr="00274603">
        <w:trPr>
          <w:trHeight w:val="259"/>
        </w:trPr>
        <w:tc>
          <w:tcPr>
            <w:tcW w:w="2605" w:type="dxa"/>
            <w:shd w:val="clear" w:color="auto" w:fill="DBE5F1" w:themeFill="accent1" w:themeFillTint="33"/>
          </w:tcPr>
          <w:p w14:paraId="0FAA001C" w14:textId="77777777" w:rsidR="00D31911" w:rsidRPr="00D31911" w:rsidRDefault="00D31911" w:rsidP="00D31911">
            <w:r w:rsidRPr="00D31911">
              <w:t xml:space="preserve">Operation </w:t>
            </w:r>
          </w:p>
        </w:tc>
        <w:tc>
          <w:tcPr>
            <w:tcW w:w="2250" w:type="dxa"/>
            <w:shd w:val="clear" w:color="auto" w:fill="DBE5F1" w:themeFill="accent1" w:themeFillTint="33"/>
          </w:tcPr>
          <w:p w14:paraId="07D2FA55" w14:textId="77777777" w:rsidR="00D31911" w:rsidRPr="00D31911" w:rsidRDefault="00D31911" w:rsidP="00D31911"/>
        </w:tc>
        <w:tc>
          <w:tcPr>
            <w:tcW w:w="2250" w:type="dxa"/>
            <w:shd w:val="clear" w:color="auto" w:fill="DBE5F1" w:themeFill="accent1" w:themeFillTint="33"/>
          </w:tcPr>
          <w:p w14:paraId="43DA3F48" w14:textId="77777777" w:rsidR="00D31911" w:rsidRPr="00D31911" w:rsidRDefault="00D31911" w:rsidP="00D31911"/>
        </w:tc>
        <w:tc>
          <w:tcPr>
            <w:tcW w:w="2250" w:type="dxa"/>
            <w:shd w:val="clear" w:color="auto" w:fill="DBE5F1" w:themeFill="accent1" w:themeFillTint="33"/>
          </w:tcPr>
          <w:p w14:paraId="26BA9409" w14:textId="77777777" w:rsidR="00D31911" w:rsidRPr="00D31911" w:rsidRDefault="00D31911" w:rsidP="00D31911"/>
        </w:tc>
      </w:tr>
      <w:tr w:rsidR="00D31911" w:rsidRPr="00D31911" w14:paraId="004F0207" w14:textId="77777777" w:rsidTr="00274603">
        <w:trPr>
          <w:trHeight w:val="259"/>
        </w:trPr>
        <w:tc>
          <w:tcPr>
            <w:tcW w:w="2605" w:type="dxa"/>
          </w:tcPr>
          <w:p w14:paraId="1B0FC711" w14:textId="77777777" w:rsidR="00D31911" w:rsidRPr="00D31911" w:rsidRDefault="00D31911" w:rsidP="00D31911">
            <w:r w:rsidRPr="00D31911">
              <w:t>Catering</w:t>
            </w:r>
          </w:p>
        </w:tc>
        <w:tc>
          <w:tcPr>
            <w:tcW w:w="2250" w:type="dxa"/>
          </w:tcPr>
          <w:p w14:paraId="475499DD" w14:textId="77777777" w:rsidR="00D31911" w:rsidRPr="00D31911" w:rsidRDefault="00D31911" w:rsidP="00D31911"/>
        </w:tc>
        <w:tc>
          <w:tcPr>
            <w:tcW w:w="2250" w:type="dxa"/>
          </w:tcPr>
          <w:p w14:paraId="139F8017" w14:textId="77777777" w:rsidR="00D31911" w:rsidRPr="00D31911" w:rsidRDefault="00D31911" w:rsidP="00D31911"/>
        </w:tc>
        <w:tc>
          <w:tcPr>
            <w:tcW w:w="2250" w:type="dxa"/>
          </w:tcPr>
          <w:p w14:paraId="6901ACCC" w14:textId="77777777" w:rsidR="00D31911" w:rsidRPr="00D31911" w:rsidRDefault="00D31911" w:rsidP="00D31911"/>
        </w:tc>
      </w:tr>
      <w:tr w:rsidR="00D31911" w:rsidRPr="00D31911" w14:paraId="0101ED50" w14:textId="77777777" w:rsidTr="00274603">
        <w:trPr>
          <w:trHeight w:val="259"/>
        </w:trPr>
        <w:tc>
          <w:tcPr>
            <w:tcW w:w="2605" w:type="dxa"/>
          </w:tcPr>
          <w:p w14:paraId="720D79F1" w14:textId="77777777" w:rsidR="00D31911" w:rsidRPr="00D31911" w:rsidRDefault="00D31911" w:rsidP="00D31911">
            <w:r w:rsidRPr="00D31911">
              <w:t xml:space="preserve">Laundry </w:t>
            </w:r>
          </w:p>
        </w:tc>
        <w:tc>
          <w:tcPr>
            <w:tcW w:w="2250" w:type="dxa"/>
          </w:tcPr>
          <w:p w14:paraId="0A0C039F" w14:textId="77777777" w:rsidR="00D31911" w:rsidRPr="00D31911" w:rsidRDefault="00D31911" w:rsidP="00D31911"/>
        </w:tc>
        <w:tc>
          <w:tcPr>
            <w:tcW w:w="2250" w:type="dxa"/>
          </w:tcPr>
          <w:p w14:paraId="09F3B060" w14:textId="77777777" w:rsidR="00D31911" w:rsidRPr="00D31911" w:rsidRDefault="00D31911" w:rsidP="00D31911"/>
        </w:tc>
        <w:tc>
          <w:tcPr>
            <w:tcW w:w="2250" w:type="dxa"/>
          </w:tcPr>
          <w:p w14:paraId="64C1FC89" w14:textId="77777777" w:rsidR="00D31911" w:rsidRPr="00D31911" w:rsidRDefault="00D31911" w:rsidP="00D31911"/>
        </w:tc>
      </w:tr>
      <w:tr w:rsidR="00D31911" w:rsidRPr="00D31911" w14:paraId="1927BC13" w14:textId="77777777" w:rsidTr="00274603">
        <w:trPr>
          <w:trHeight w:val="259"/>
        </w:trPr>
        <w:tc>
          <w:tcPr>
            <w:tcW w:w="2605" w:type="dxa"/>
          </w:tcPr>
          <w:p w14:paraId="41F9CBDC" w14:textId="77777777" w:rsidR="00D31911" w:rsidRPr="00D31911" w:rsidRDefault="00D31911" w:rsidP="00D31911">
            <w:r w:rsidRPr="00D31911">
              <w:t>Security</w:t>
            </w:r>
          </w:p>
        </w:tc>
        <w:tc>
          <w:tcPr>
            <w:tcW w:w="2250" w:type="dxa"/>
          </w:tcPr>
          <w:p w14:paraId="270EA0CC" w14:textId="77777777" w:rsidR="00D31911" w:rsidRPr="00D31911" w:rsidRDefault="00D31911" w:rsidP="00D31911"/>
        </w:tc>
        <w:tc>
          <w:tcPr>
            <w:tcW w:w="2250" w:type="dxa"/>
          </w:tcPr>
          <w:p w14:paraId="773B8A4C" w14:textId="77777777" w:rsidR="00D31911" w:rsidRPr="00D31911" w:rsidRDefault="00D31911" w:rsidP="00D31911"/>
        </w:tc>
        <w:tc>
          <w:tcPr>
            <w:tcW w:w="2250" w:type="dxa"/>
          </w:tcPr>
          <w:p w14:paraId="42357DCB" w14:textId="77777777" w:rsidR="00D31911" w:rsidRPr="00D31911" w:rsidRDefault="00D31911" w:rsidP="00D31911"/>
        </w:tc>
      </w:tr>
      <w:tr w:rsidR="00D31911" w:rsidRPr="00D31911" w14:paraId="7329C907" w14:textId="77777777" w:rsidTr="00274603">
        <w:trPr>
          <w:trHeight w:val="259"/>
        </w:trPr>
        <w:tc>
          <w:tcPr>
            <w:tcW w:w="2605" w:type="dxa"/>
          </w:tcPr>
          <w:p w14:paraId="2466EAE3" w14:textId="77777777" w:rsidR="00D31911" w:rsidRPr="00D31911" w:rsidRDefault="00D31911" w:rsidP="00D31911"/>
        </w:tc>
        <w:tc>
          <w:tcPr>
            <w:tcW w:w="2250" w:type="dxa"/>
          </w:tcPr>
          <w:p w14:paraId="1B4DD2F8" w14:textId="77777777" w:rsidR="00D31911" w:rsidRPr="00D31911" w:rsidRDefault="00D31911" w:rsidP="00D31911"/>
        </w:tc>
        <w:tc>
          <w:tcPr>
            <w:tcW w:w="2250" w:type="dxa"/>
          </w:tcPr>
          <w:p w14:paraId="13A33908" w14:textId="77777777" w:rsidR="00D31911" w:rsidRPr="00D31911" w:rsidRDefault="00D31911" w:rsidP="00D31911"/>
        </w:tc>
        <w:tc>
          <w:tcPr>
            <w:tcW w:w="2250" w:type="dxa"/>
          </w:tcPr>
          <w:p w14:paraId="77CF9F93" w14:textId="77777777" w:rsidR="00D31911" w:rsidRPr="00D31911" w:rsidRDefault="00D31911" w:rsidP="00D31911"/>
        </w:tc>
      </w:tr>
      <w:tr w:rsidR="00D31911" w:rsidRPr="00D31911" w14:paraId="5C5ADC68" w14:textId="77777777" w:rsidTr="00274603">
        <w:trPr>
          <w:trHeight w:val="259"/>
        </w:trPr>
        <w:tc>
          <w:tcPr>
            <w:tcW w:w="2605" w:type="dxa"/>
          </w:tcPr>
          <w:p w14:paraId="251210D9" w14:textId="77777777" w:rsidR="00D31911" w:rsidRPr="00D31911" w:rsidRDefault="00D31911" w:rsidP="00D31911"/>
        </w:tc>
        <w:tc>
          <w:tcPr>
            <w:tcW w:w="2250" w:type="dxa"/>
          </w:tcPr>
          <w:p w14:paraId="411D1FB0" w14:textId="77777777" w:rsidR="00D31911" w:rsidRPr="00D31911" w:rsidRDefault="00D31911" w:rsidP="00D31911"/>
        </w:tc>
        <w:tc>
          <w:tcPr>
            <w:tcW w:w="2250" w:type="dxa"/>
          </w:tcPr>
          <w:p w14:paraId="15556806" w14:textId="77777777" w:rsidR="00D31911" w:rsidRPr="00D31911" w:rsidRDefault="00D31911" w:rsidP="00D31911"/>
        </w:tc>
        <w:tc>
          <w:tcPr>
            <w:tcW w:w="2250" w:type="dxa"/>
          </w:tcPr>
          <w:p w14:paraId="088473CB" w14:textId="77777777" w:rsidR="00D31911" w:rsidRPr="00D31911" w:rsidRDefault="00D31911" w:rsidP="00D31911"/>
        </w:tc>
      </w:tr>
      <w:tr w:rsidR="00D31911" w:rsidRPr="00D31911" w14:paraId="05FEB709" w14:textId="77777777" w:rsidTr="00274603">
        <w:trPr>
          <w:trHeight w:val="259"/>
        </w:trPr>
        <w:tc>
          <w:tcPr>
            <w:tcW w:w="2605" w:type="dxa"/>
            <w:shd w:val="clear" w:color="auto" w:fill="BAC6CA"/>
          </w:tcPr>
          <w:p w14:paraId="24C65B53" w14:textId="77777777" w:rsidR="00D31911" w:rsidRPr="00D31911" w:rsidRDefault="00D31911" w:rsidP="00D31911">
            <w:pPr>
              <w:rPr>
                <w:bCs/>
              </w:rPr>
            </w:pPr>
            <w:r w:rsidRPr="00D31911">
              <w:rPr>
                <w:bCs/>
              </w:rPr>
              <w:t>Maintenance</w:t>
            </w:r>
          </w:p>
        </w:tc>
        <w:tc>
          <w:tcPr>
            <w:tcW w:w="2250" w:type="dxa"/>
            <w:shd w:val="clear" w:color="auto" w:fill="BAC6CA"/>
          </w:tcPr>
          <w:p w14:paraId="68AA34F3" w14:textId="77777777" w:rsidR="00D31911" w:rsidRPr="00D31911" w:rsidRDefault="00D31911" w:rsidP="00D31911"/>
        </w:tc>
        <w:tc>
          <w:tcPr>
            <w:tcW w:w="2250" w:type="dxa"/>
            <w:shd w:val="clear" w:color="auto" w:fill="BAC6CA"/>
          </w:tcPr>
          <w:p w14:paraId="64BE3826" w14:textId="77777777" w:rsidR="00D31911" w:rsidRPr="00D31911" w:rsidRDefault="00D31911" w:rsidP="00D31911"/>
        </w:tc>
        <w:tc>
          <w:tcPr>
            <w:tcW w:w="2250" w:type="dxa"/>
            <w:shd w:val="clear" w:color="auto" w:fill="BAC6CA"/>
          </w:tcPr>
          <w:p w14:paraId="707CFCE4" w14:textId="77777777" w:rsidR="00D31911" w:rsidRPr="00D31911" w:rsidRDefault="00D31911" w:rsidP="00D31911"/>
        </w:tc>
      </w:tr>
      <w:tr w:rsidR="00D31911" w:rsidRPr="00D31911" w14:paraId="6EA61EC7" w14:textId="77777777" w:rsidTr="00274603">
        <w:trPr>
          <w:trHeight w:val="259"/>
        </w:trPr>
        <w:tc>
          <w:tcPr>
            <w:tcW w:w="2605" w:type="dxa"/>
          </w:tcPr>
          <w:p w14:paraId="17C07FA8" w14:textId="77777777" w:rsidR="00D31911" w:rsidRPr="00D31911" w:rsidRDefault="00D31911" w:rsidP="00D31911">
            <w:r w:rsidRPr="00D31911">
              <w:t>Preventive Maintenance</w:t>
            </w:r>
          </w:p>
        </w:tc>
        <w:tc>
          <w:tcPr>
            <w:tcW w:w="2250" w:type="dxa"/>
          </w:tcPr>
          <w:p w14:paraId="4EEE0A06" w14:textId="77777777" w:rsidR="00D31911" w:rsidRPr="00D31911" w:rsidRDefault="00D31911" w:rsidP="00D31911"/>
        </w:tc>
        <w:tc>
          <w:tcPr>
            <w:tcW w:w="2250" w:type="dxa"/>
          </w:tcPr>
          <w:p w14:paraId="1D0378A6" w14:textId="77777777" w:rsidR="00D31911" w:rsidRPr="00D31911" w:rsidRDefault="00D31911" w:rsidP="00D31911"/>
        </w:tc>
        <w:tc>
          <w:tcPr>
            <w:tcW w:w="2250" w:type="dxa"/>
          </w:tcPr>
          <w:p w14:paraId="2938446F" w14:textId="77777777" w:rsidR="00D31911" w:rsidRPr="00D31911" w:rsidRDefault="00D31911" w:rsidP="00D31911"/>
        </w:tc>
      </w:tr>
      <w:tr w:rsidR="00D31911" w:rsidRPr="00D31911" w14:paraId="1753CBE5" w14:textId="77777777" w:rsidTr="00274603">
        <w:trPr>
          <w:trHeight w:val="259"/>
        </w:trPr>
        <w:tc>
          <w:tcPr>
            <w:tcW w:w="2605" w:type="dxa"/>
          </w:tcPr>
          <w:p w14:paraId="75F7AAEE" w14:textId="77777777" w:rsidR="00D31911" w:rsidRPr="00D31911" w:rsidRDefault="00D31911" w:rsidP="00D31911">
            <w:r w:rsidRPr="00D31911">
              <w:t>Corrective Maintenance</w:t>
            </w:r>
          </w:p>
        </w:tc>
        <w:tc>
          <w:tcPr>
            <w:tcW w:w="2250" w:type="dxa"/>
          </w:tcPr>
          <w:p w14:paraId="3965695E" w14:textId="77777777" w:rsidR="00D31911" w:rsidRPr="00D31911" w:rsidRDefault="00D31911" w:rsidP="00D31911"/>
        </w:tc>
        <w:tc>
          <w:tcPr>
            <w:tcW w:w="2250" w:type="dxa"/>
          </w:tcPr>
          <w:p w14:paraId="02880D33" w14:textId="77777777" w:rsidR="00D31911" w:rsidRPr="00D31911" w:rsidRDefault="00D31911" w:rsidP="00D31911"/>
        </w:tc>
        <w:tc>
          <w:tcPr>
            <w:tcW w:w="2250" w:type="dxa"/>
          </w:tcPr>
          <w:p w14:paraId="386F0D08" w14:textId="77777777" w:rsidR="00D31911" w:rsidRPr="00D31911" w:rsidRDefault="00D31911" w:rsidP="00D31911"/>
        </w:tc>
      </w:tr>
      <w:tr w:rsidR="00D31911" w:rsidRPr="00D31911" w14:paraId="0597FF71" w14:textId="77777777" w:rsidTr="00274603">
        <w:trPr>
          <w:trHeight w:val="259"/>
        </w:trPr>
        <w:tc>
          <w:tcPr>
            <w:tcW w:w="2605" w:type="dxa"/>
          </w:tcPr>
          <w:p w14:paraId="04C1CE76" w14:textId="77777777" w:rsidR="00D31911" w:rsidRPr="00D31911" w:rsidRDefault="00D31911" w:rsidP="00D31911"/>
        </w:tc>
        <w:tc>
          <w:tcPr>
            <w:tcW w:w="2250" w:type="dxa"/>
          </w:tcPr>
          <w:p w14:paraId="1A1A362C" w14:textId="77777777" w:rsidR="00D31911" w:rsidRPr="00D31911" w:rsidRDefault="00D31911" w:rsidP="00D31911"/>
        </w:tc>
        <w:tc>
          <w:tcPr>
            <w:tcW w:w="2250" w:type="dxa"/>
          </w:tcPr>
          <w:p w14:paraId="7A9CFD63" w14:textId="77777777" w:rsidR="00D31911" w:rsidRPr="00D31911" w:rsidRDefault="00D31911" w:rsidP="00D31911"/>
        </w:tc>
        <w:tc>
          <w:tcPr>
            <w:tcW w:w="2250" w:type="dxa"/>
          </w:tcPr>
          <w:p w14:paraId="73B1C323" w14:textId="77777777" w:rsidR="00D31911" w:rsidRPr="00D31911" w:rsidRDefault="00D31911" w:rsidP="00D31911"/>
        </w:tc>
      </w:tr>
      <w:tr w:rsidR="00D31911" w:rsidRPr="00D31911" w14:paraId="7AC542FF" w14:textId="77777777" w:rsidTr="00274603">
        <w:trPr>
          <w:trHeight w:val="259"/>
        </w:trPr>
        <w:tc>
          <w:tcPr>
            <w:tcW w:w="2605" w:type="dxa"/>
          </w:tcPr>
          <w:p w14:paraId="332F50EB" w14:textId="77777777" w:rsidR="00D31911" w:rsidRPr="00D31911" w:rsidRDefault="00D31911" w:rsidP="00D31911"/>
        </w:tc>
        <w:tc>
          <w:tcPr>
            <w:tcW w:w="2250" w:type="dxa"/>
          </w:tcPr>
          <w:p w14:paraId="39400A0F" w14:textId="77777777" w:rsidR="00D31911" w:rsidRPr="00D31911" w:rsidRDefault="00D31911" w:rsidP="00D31911"/>
        </w:tc>
        <w:tc>
          <w:tcPr>
            <w:tcW w:w="2250" w:type="dxa"/>
          </w:tcPr>
          <w:p w14:paraId="68CEAE40" w14:textId="77777777" w:rsidR="00D31911" w:rsidRPr="00D31911" w:rsidRDefault="00D31911" w:rsidP="00D31911"/>
        </w:tc>
        <w:tc>
          <w:tcPr>
            <w:tcW w:w="2250" w:type="dxa"/>
          </w:tcPr>
          <w:p w14:paraId="5BFFAE0E" w14:textId="77777777" w:rsidR="00D31911" w:rsidRPr="00D31911" w:rsidRDefault="00D31911" w:rsidP="00D31911"/>
        </w:tc>
      </w:tr>
      <w:tr w:rsidR="00D31911" w:rsidRPr="00D31911" w14:paraId="2DE8E227" w14:textId="77777777" w:rsidTr="00274603">
        <w:trPr>
          <w:trHeight w:val="259"/>
        </w:trPr>
        <w:tc>
          <w:tcPr>
            <w:tcW w:w="2605" w:type="dxa"/>
            <w:shd w:val="clear" w:color="auto" w:fill="BAC6CA"/>
          </w:tcPr>
          <w:p w14:paraId="7CA830C3" w14:textId="77777777" w:rsidR="00D31911" w:rsidRPr="00D31911" w:rsidRDefault="00D31911" w:rsidP="00D31911">
            <w:pPr>
              <w:rPr>
                <w:bCs/>
                <w:rtl/>
              </w:rPr>
            </w:pPr>
            <w:r w:rsidRPr="00D31911">
              <w:rPr>
                <w:bCs/>
              </w:rPr>
              <w:t>Miscellaneous</w:t>
            </w:r>
          </w:p>
        </w:tc>
        <w:tc>
          <w:tcPr>
            <w:tcW w:w="2250" w:type="dxa"/>
            <w:shd w:val="clear" w:color="auto" w:fill="BAC6CA"/>
          </w:tcPr>
          <w:p w14:paraId="5B639A0E" w14:textId="77777777" w:rsidR="00D31911" w:rsidRPr="00D31911" w:rsidRDefault="00D31911" w:rsidP="00D31911"/>
        </w:tc>
        <w:tc>
          <w:tcPr>
            <w:tcW w:w="2250" w:type="dxa"/>
            <w:shd w:val="clear" w:color="auto" w:fill="BAC6CA"/>
          </w:tcPr>
          <w:p w14:paraId="1719F69C" w14:textId="77777777" w:rsidR="00D31911" w:rsidRPr="00D31911" w:rsidRDefault="00D31911" w:rsidP="00D31911"/>
        </w:tc>
        <w:tc>
          <w:tcPr>
            <w:tcW w:w="2250" w:type="dxa"/>
            <w:shd w:val="clear" w:color="auto" w:fill="BAC6CA"/>
          </w:tcPr>
          <w:p w14:paraId="5A168B3F" w14:textId="77777777" w:rsidR="00D31911" w:rsidRPr="00D31911" w:rsidRDefault="00D31911" w:rsidP="00D31911"/>
        </w:tc>
      </w:tr>
      <w:tr w:rsidR="00D31911" w:rsidRPr="00D31911" w14:paraId="5AA881B3" w14:textId="77777777" w:rsidTr="00274603">
        <w:trPr>
          <w:trHeight w:val="259"/>
        </w:trPr>
        <w:tc>
          <w:tcPr>
            <w:tcW w:w="2605" w:type="dxa"/>
          </w:tcPr>
          <w:p w14:paraId="5A38CC15" w14:textId="77777777" w:rsidR="00D31911" w:rsidRPr="00D31911" w:rsidRDefault="00D31911" w:rsidP="00D31911">
            <w:r w:rsidRPr="00D31911">
              <w:t>Emergency Works</w:t>
            </w:r>
          </w:p>
        </w:tc>
        <w:tc>
          <w:tcPr>
            <w:tcW w:w="2250" w:type="dxa"/>
          </w:tcPr>
          <w:p w14:paraId="4FFA1A45" w14:textId="77777777" w:rsidR="00D31911" w:rsidRPr="00D31911" w:rsidRDefault="00D31911" w:rsidP="00D31911"/>
        </w:tc>
        <w:tc>
          <w:tcPr>
            <w:tcW w:w="2250" w:type="dxa"/>
          </w:tcPr>
          <w:p w14:paraId="48CE9E56" w14:textId="77777777" w:rsidR="00D31911" w:rsidRPr="00D31911" w:rsidRDefault="00D31911" w:rsidP="00D31911"/>
        </w:tc>
        <w:tc>
          <w:tcPr>
            <w:tcW w:w="2250" w:type="dxa"/>
          </w:tcPr>
          <w:p w14:paraId="399D17D8" w14:textId="77777777" w:rsidR="00D31911" w:rsidRPr="00D31911" w:rsidRDefault="00D31911" w:rsidP="00D31911"/>
        </w:tc>
      </w:tr>
      <w:tr w:rsidR="00D31911" w:rsidRPr="00D31911" w14:paraId="506CEE21" w14:textId="77777777" w:rsidTr="00274603">
        <w:trPr>
          <w:trHeight w:val="259"/>
        </w:trPr>
        <w:tc>
          <w:tcPr>
            <w:tcW w:w="2605" w:type="dxa"/>
          </w:tcPr>
          <w:p w14:paraId="0D848DC4" w14:textId="77777777" w:rsidR="00D31911" w:rsidRPr="00D31911" w:rsidRDefault="00D31911" w:rsidP="00D31911"/>
        </w:tc>
        <w:tc>
          <w:tcPr>
            <w:tcW w:w="2250" w:type="dxa"/>
          </w:tcPr>
          <w:p w14:paraId="313F5499" w14:textId="77777777" w:rsidR="00D31911" w:rsidRPr="00D31911" w:rsidRDefault="00D31911" w:rsidP="00D31911"/>
        </w:tc>
        <w:tc>
          <w:tcPr>
            <w:tcW w:w="2250" w:type="dxa"/>
          </w:tcPr>
          <w:p w14:paraId="659D347E" w14:textId="77777777" w:rsidR="00D31911" w:rsidRPr="00D31911" w:rsidRDefault="00D31911" w:rsidP="00D31911"/>
        </w:tc>
        <w:tc>
          <w:tcPr>
            <w:tcW w:w="2250" w:type="dxa"/>
          </w:tcPr>
          <w:p w14:paraId="5AF3A77B" w14:textId="77777777" w:rsidR="00D31911" w:rsidRPr="00D31911" w:rsidRDefault="00D31911" w:rsidP="00D31911"/>
        </w:tc>
      </w:tr>
      <w:tr w:rsidR="00D31911" w:rsidRPr="00D31911" w14:paraId="71A768AF" w14:textId="77777777" w:rsidTr="00274603">
        <w:trPr>
          <w:trHeight w:val="259"/>
        </w:trPr>
        <w:tc>
          <w:tcPr>
            <w:tcW w:w="2605" w:type="dxa"/>
          </w:tcPr>
          <w:p w14:paraId="7DF836A9" w14:textId="77777777" w:rsidR="00D31911" w:rsidRPr="00D31911" w:rsidRDefault="00D31911" w:rsidP="00D31911"/>
        </w:tc>
        <w:tc>
          <w:tcPr>
            <w:tcW w:w="2250" w:type="dxa"/>
          </w:tcPr>
          <w:p w14:paraId="3655E6F5" w14:textId="77777777" w:rsidR="00D31911" w:rsidRPr="00D31911" w:rsidRDefault="00D31911" w:rsidP="00D31911"/>
        </w:tc>
        <w:tc>
          <w:tcPr>
            <w:tcW w:w="2250" w:type="dxa"/>
          </w:tcPr>
          <w:p w14:paraId="188A1EB2" w14:textId="77777777" w:rsidR="00D31911" w:rsidRPr="00D31911" w:rsidRDefault="00D31911" w:rsidP="00D31911"/>
        </w:tc>
        <w:tc>
          <w:tcPr>
            <w:tcW w:w="2250" w:type="dxa"/>
          </w:tcPr>
          <w:p w14:paraId="05C85667" w14:textId="77777777" w:rsidR="00D31911" w:rsidRPr="00D31911" w:rsidRDefault="00D31911" w:rsidP="00D31911"/>
        </w:tc>
      </w:tr>
    </w:tbl>
    <w:p w14:paraId="3E67F56A" w14:textId="77777777" w:rsidR="00D31911" w:rsidRPr="00D31911" w:rsidRDefault="00D31911" w:rsidP="00D31911"/>
    <w:p w14:paraId="353EB674" w14:textId="77777777" w:rsidR="00D31911" w:rsidRPr="00D31911" w:rsidRDefault="00D31911" w:rsidP="00D31911">
      <w:pPr>
        <w:rPr>
          <w:b/>
          <w:sz w:val="22"/>
          <w:szCs w:val="22"/>
          <w:u w:val="single"/>
          <w:shd w:val="clear" w:color="auto" w:fill="FCFCFC"/>
        </w:rPr>
      </w:pPr>
      <w:bookmarkStart w:id="11" w:name="_Toc383598396"/>
      <w:bookmarkStart w:id="12" w:name="_Toc383598673"/>
      <w:bookmarkStart w:id="13" w:name="_Toc387053565"/>
      <w:bookmarkStart w:id="14" w:name="_Toc390180802"/>
      <w:bookmarkStart w:id="15" w:name="_Toc390181034"/>
      <w:bookmarkStart w:id="16" w:name="_Toc390181122"/>
      <w:r w:rsidRPr="00D31911">
        <w:rPr>
          <w:b/>
          <w:sz w:val="22"/>
          <w:szCs w:val="22"/>
          <w:u w:val="single"/>
          <w:shd w:val="clear" w:color="auto" w:fill="FCFCFC"/>
        </w:rPr>
        <w:t>Contract Delivery</w:t>
      </w:r>
      <w:bookmarkEnd w:id="11"/>
      <w:bookmarkEnd w:id="12"/>
      <w:bookmarkEnd w:id="13"/>
      <w:bookmarkEnd w:id="14"/>
      <w:bookmarkEnd w:id="15"/>
      <w:bookmarkEnd w:id="16"/>
    </w:p>
    <w:p w14:paraId="41EA5CE7" w14:textId="77777777" w:rsidR="00D31911" w:rsidRPr="00D31911" w:rsidRDefault="00D31911" w:rsidP="00D31911"/>
    <w:p w14:paraId="56FADED0" w14:textId="77777777" w:rsidR="00D31911" w:rsidRPr="00D31911" w:rsidRDefault="00D31911" w:rsidP="00D31911">
      <w:pPr>
        <w:ind w:left="720" w:hanging="360"/>
        <w:jc w:val="left"/>
      </w:pPr>
      <w:r w:rsidRPr="00D31911">
        <w:t>Key Deliverables</w:t>
      </w:r>
    </w:p>
    <w:p w14:paraId="7142A3AE" w14:textId="77777777" w:rsidR="00D31911" w:rsidRPr="00D31911" w:rsidRDefault="00D31911" w:rsidP="00D31911">
      <w:pPr>
        <w:ind w:left="714"/>
        <w:jc w:val="left"/>
        <w:rPr>
          <w:highlight w:val="yellow"/>
        </w:rPr>
      </w:pPr>
    </w:p>
    <w:p w14:paraId="248E4D6A" w14:textId="77777777" w:rsidR="00D31911" w:rsidRPr="00D31911" w:rsidRDefault="00D31911" w:rsidP="00D31911">
      <w:pPr>
        <w:ind w:left="714"/>
        <w:jc w:val="left"/>
      </w:pPr>
      <w:r w:rsidRPr="00D31911">
        <w:t>[Specify the contract key deliverables.]</w:t>
      </w:r>
    </w:p>
    <w:p w14:paraId="023C9116" w14:textId="77777777" w:rsidR="00D31911" w:rsidRPr="00D31911" w:rsidRDefault="00D31911" w:rsidP="00D31911">
      <w:pPr>
        <w:rPr>
          <w:rFonts w:ascii="Calibri" w:hAnsi="Calibri" w:cs="Calibri"/>
        </w:rPr>
      </w:pPr>
    </w:p>
    <w:tbl>
      <w:tblPr>
        <w:tblStyle w:val="TableGrid"/>
        <w:tblW w:w="9355" w:type="dxa"/>
        <w:tblCellMar>
          <w:top w:w="14" w:type="dxa"/>
          <w:left w:w="115" w:type="dxa"/>
          <w:bottom w:w="14" w:type="dxa"/>
          <w:right w:w="115" w:type="dxa"/>
        </w:tblCellMar>
        <w:tblLook w:val="04A0" w:firstRow="1" w:lastRow="0" w:firstColumn="1" w:lastColumn="0" w:noHBand="0" w:noVBand="1"/>
      </w:tblPr>
      <w:tblGrid>
        <w:gridCol w:w="895"/>
        <w:gridCol w:w="4715"/>
        <w:gridCol w:w="1187"/>
        <w:gridCol w:w="2558"/>
      </w:tblGrid>
      <w:tr w:rsidR="00D31911" w:rsidRPr="00D31911" w14:paraId="3D5891FD" w14:textId="77777777" w:rsidTr="00274603">
        <w:tc>
          <w:tcPr>
            <w:tcW w:w="895" w:type="dxa"/>
            <w:shd w:val="clear" w:color="auto" w:fill="C6D9F1" w:themeFill="text2" w:themeFillTint="33"/>
          </w:tcPr>
          <w:p w14:paraId="6896A798" w14:textId="77777777" w:rsidR="00D31911" w:rsidRPr="00D31911" w:rsidRDefault="00D31911" w:rsidP="00D31911">
            <w:pPr>
              <w:jc w:val="center"/>
            </w:pPr>
            <w:r w:rsidRPr="00D31911">
              <w:t>Sr. No.</w:t>
            </w:r>
          </w:p>
        </w:tc>
        <w:tc>
          <w:tcPr>
            <w:tcW w:w="4715" w:type="dxa"/>
            <w:shd w:val="clear" w:color="auto" w:fill="C6D9F1" w:themeFill="text2" w:themeFillTint="33"/>
          </w:tcPr>
          <w:p w14:paraId="76A871AC" w14:textId="77777777" w:rsidR="00D31911" w:rsidRPr="00D31911" w:rsidRDefault="00D31911" w:rsidP="00D31911">
            <w:pPr>
              <w:jc w:val="center"/>
            </w:pPr>
            <w:r w:rsidRPr="00D31911">
              <w:t>Deliverable Description</w:t>
            </w:r>
          </w:p>
        </w:tc>
        <w:tc>
          <w:tcPr>
            <w:tcW w:w="1187" w:type="dxa"/>
            <w:shd w:val="clear" w:color="auto" w:fill="C6D9F1" w:themeFill="text2" w:themeFillTint="33"/>
          </w:tcPr>
          <w:p w14:paraId="371DC334" w14:textId="77777777" w:rsidR="00D31911" w:rsidRPr="00D31911" w:rsidRDefault="00D31911" w:rsidP="00D31911">
            <w:pPr>
              <w:jc w:val="center"/>
            </w:pPr>
            <w:r w:rsidRPr="00D31911">
              <w:t>Due Date</w:t>
            </w:r>
          </w:p>
        </w:tc>
        <w:tc>
          <w:tcPr>
            <w:tcW w:w="2558" w:type="dxa"/>
            <w:shd w:val="clear" w:color="auto" w:fill="C6D9F1" w:themeFill="text2" w:themeFillTint="33"/>
          </w:tcPr>
          <w:p w14:paraId="0BD67524" w14:textId="77777777" w:rsidR="00D31911" w:rsidRPr="00D31911" w:rsidRDefault="00D31911" w:rsidP="00D31911">
            <w:pPr>
              <w:jc w:val="center"/>
            </w:pPr>
            <w:r w:rsidRPr="00D31911">
              <w:t>Remarks</w:t>
            </w:r>
          </w:p>
        </w:tc>
      </w:tr>
      <w:tr w:rsidR="00D31911" w:rsidRPr="00D31911" w14:paraId="1551FFEB" w14:textId="77777777" w:rsidTr="00274603">
        <w:tc>
          <w:tcPr>
            <w:tcW w:w="895" w:type="dxa"/>
          </w:tcPr>
          <w:p w14:paraId="09E55B53" w14:textId="77777777" w:rsidR="00D31911" w:rsidRPr="00D31911" w:rsidRDefault="00D31911" w:rsidP="00D31911"/>
        </w:tc>
        <w:tc>
          <w:tcPr>
            <w:tcW w:w="4715" w:type="dxa"/>
          </w:tcPr>
          <w:p w14:paraId="3EED2C69" w14:textId="77777777" w:rsidR="00D31911" w:rsidRPr="00D31911" w:rsidRDefault="00D31911" w:rsidP="00D31911"/>
        </w:tc>
        <w:tc>
          <w:tcPr>
            <w:tcW w:w="1187" w:type="dxa"/>
          </w:tcPr>
          <w:p w14:paraId="2BCD86E5" w14:textId="77777777" w:rsidR="00D31911" w:rsidRPr="00D31911" w:rsidRDefault="00D31911" w:rsidP="00D31911"/>
        </w:tc>
        <w:tc>
          <w:tcPr>
            <w:tcW w:w="2558" w:type="dxa"/>
          </w:tcPr>
          <w:p w14:paraId="06BCD55D" w14:textId="77777777" w:rsidR="00D31911" w:rsidRPr="00D31911" w:rsidRDefault="00D31911" w:rsidP="00D31911"/>
        </w:tc>
      </w:tr>
      <w:tr w:rsidR="00D31911" w:rsidRPr="00D31911" w14:paraId="56C9F275" w14:textId="77777777" w:rsidTr="00274603">
        <w:tc>
          <w:tcPr>
            <w:tcW w:w="895" w:type="dxa"/>
          </w:tcPr>
          <w:p w14:paraId="05D39784" w14:textId="77777777" w:rsidR="00D31911" w:rsidRPr="00D31911" w:rsidRDefault="00D31911" w:rsidP="00D31911"/>
        </w:tc>
        <w:tc>
          <w:tcPr>
            <w:tcW w:w="4715" w:type="dxa"/>
          </w:tcPr>
          <w:p w14:paraId="21685ED3" w14:textId="77777777" w:rsidR="00D31911" w:rsidRPr="00D31911" w:rsidRDefault="00D31911" w:rsidP="00D31911"/>
        </w:tc>
        <w:tc>
          <w:tcPr>
            <w:tcW w:w="1187" w:type="dxa"/>
          </w:tcPr>
          <w:p w14:paraId="3C0A7D26" w14:textId="77777777" w:rsidR="00D31911" w:rsidRPr="00D31911" w:rsidRDefault="00D31911" w:rsidP="00D31911"/>
        </w:tc>
        <w:tc>
          <w:tcPr>
            <w:tcW w:w="2558" w:type="dxa"/>
          </w:tcPr>
          <w:p w14:paraId="796FF2FE" w14:textId="77777777" w:rsidR="00D31911" w:rsidRPr="00D31911" w:rsidRDefault="00D31911" w:rsidP="00D31911"/>
        </w:tc>
      </w:tr>
      <w:tr w:rsidR="00D31911" w:rsidRPr="00D31911" w14:paraId="007878F7" w14:textId="77777777" w:rsidTr="00274603">
        <w:tc>
          <w:tcPr>
            <w:tcW w:w="895" w:type="dxa"/>
          </w:tcPr>
          <w:p w14:paraId="1C6759D5" w14:textId="77777777" w:rsidR="00D31911" w:rsidRPr="00D31911" w:rsidRDefault="00D31911" w:rsidP="00D31911"/>
        </w:tc>
        <w:tc>
          <w:tcPr>
            <w:tcW w:w="4715" w:type="dxa"/>
          </w:tcPr>
          <w:p w14:paraId="43EE065D" w14:textId="77777777" w:rsidR="00D31911" w:rsidRPr="00D31911" w:rsidRDefault="00D31911" w:rsidP="00D31911"/>
        </w:tc>
        <w:tc>
          <w:tcPr>
            <w:tcW w:w="1187" w:type="dxa"/>
          </w:tcPr>
          <w:p w14:paraId="1D76EA4A" w14:textId="77777777" w:rsidR="00D31911" w:rsidRPr="00D31911" w:rsidRDefault="00D31911" w:rsidP="00D31911"/>
        </w:tc>
        <w:tc>
          <w:tcPr>
            <w:tcW w:w="2558" w:type="dxa"/>
          </w:tcPr>
          <w:p w14:paraId="7606DDD0" w14:textId="77777777" w:rsidR="00D31911" w:rsidRPr="00D31911" w:rsidRDefault="00D31911" w:rsidP="00D31911"/>
        </w:tc>
      </w:tr>
    </w:tbl>
    <w:p w14:paraId="28C54DB6" w14:textId="77777777" w:rsidR="00D31911" w:rsidRPr="00D31911" w:rsidRDefault="00D31911" w:rsidP="00D31911">
      <w:pPr>
        <w:rPr>
          <w:rFonts w:ascii="Calibri" w:hAnsi="Calibri" w:cs="Calibri"/>
        </w:rPr>
      </w:pPr>
    </w:p>
    <w:p w14:paraId="3442F884" w14:textId="77777777" w:rsidR="00D31911" w:rsidRPr="00D31911" w:rsidRDefault="00D31911" w:rsidP="00D31911">
      <w:pPr>
        <w:ind w:left="720" w:hanging="360"/>
      </w:pPr>
      <w:r w:rsidRPr="00D31911">
        <w:t>Continuous Improvement and Innovation</w:t>
      </w:r>
    </w:p>
    <w:p w14:paraId="0844A42E" w14:textId="77777777" w:rsidR="00D31911" w:rsidRPr="00D31911" w:rsidRDefault="00D31911" w:rsidP="00D31911">
      <w:pPr>
        <w:ind w:left="714"/>
      </w:pPr>
      <w:r w:rsidRPr="00D31911">
        <w:t>Entity and Contractor shall be committed to ensure that the continuous improvement efforts are practiced and recorded under the contract, as well as investigating opportunities for innovation. Both parties agree to discuss options for continuous improvement regularly, and report on improvement initiatives.</w:t>
      </w:r>
    </w:p>
    <w:p w14:paraId="4C5B27BA" w14:textId="77777777" w:rsidR="00D31911" w:rsidRPr="00D31911" w:rsidRDefault="00D31911" w:rsidP="00D31911">
      <w:pPr>
        <w:ind w:left="714"/>
      </w:pPr>
    </w:p>
    <w:p w14:paraId="600FF6CD" w14:textId="77777777" w:rsidR="00D31911" w:rsidRPr="00D31911" w:rsidRDefault="00D31911" w:rsidP="00D31911">
      <w:pPr>
        <w:ind w:left="714"/>
      </w:pPr>
      <w:r w:rsidRPr="00D31911">
        <w:t>[Specify areas that could benefit from continuous improvement and areas to improve the contractor performance.]</w:t>
      </w:r>
    </w:p>
    <w:p w14:paraId="5F7C121A" w14:textId="77777777" w:rsidR="00D31911" w:rsidRPr="00D31911" w:rsidRDefault="00D31911" w:rsidP="00D31911">
      <w:pPr>
        <w:rPr>
          <w:b/>
          <w:sz w:val="22"/>
          <w:szCs w:val="22"/>
          <w:u w:val="single"/>
          <w:shd w:val="clear" w:color="auto" w:fill="FCFCFC"/>
        </w:rPr>
      </w:pPr>
      <w:bookmarkStart w:id="17" w:name="_Toc383598401"/>
      <w:bookmarkStart w:id="18" w:name="_Toc383598678"/>
      <w:bookmarkStart w:id="19" w:name="_Toc387053570"/>
      <w:bookmarkStart w:id="20" w:name="_Toc390180807"/>
      <w:bookmarkStart w:id="21" w:name="_Toc390181039"/>
      <w:bookmarkStart w:id="22" w:name="_Toc390181127"/>
      <w:r w:rsidRPr="00D31911">
        <w:rPr>
          <w:b/>
          <w:sz w:val="22"/>
          <w:szCs w:val="22"/>
          <w:u w:val="single"/>
          <w:shd w:val="clear" w:color="auto" w:fill="FCFCFC"/>
        </w:rPr>
        <w:t>Key Personnel</w:t>
      </w:r>
      <w:bookmarkEnd w:id="17"/>
      <w:bookmarkEnd w:id="18"/>
      <w:bookmarkEnd w:id="19"/>
      <w:bookmarkEnd w:id="20"/>
      <w:bookmarkEnd w:id="21"/>
      <w:bookmarkEnd w:id="22"/>
    </w:p>
    <w:p w14:paraId="35CF6469" w14:textId="77777777" w:rsidR="00D31911" w:rsidRPr="00D31911" w:rsidRDefault="00D31911" w:rsidP="00D31911">
      <w:pPr>
        <w:rPr>
          <w:rFonts w:ascii="Calibri" w:hAnsi="Calibri" w:cs="Calibri"/>
        </w:rPr>
      </w:pPr>
    </w:p>
    <w:p w14:paraId="704BD85F" w14:textId="77777777" w:rsidR="00D31911" w:rsidRPr="00D31911" w:rsidRDefault="00D31911" w:rsidP="00D31911">
      <w:pPr>
        <w:ind w:left="720" w:hanging="360"/>
        <w:jc w:val="left"/>
      </w:pPr>
      <w:r w:rsidRPr="00D31911">
        <w:t>Entity Team</w:t>
      </w:r>
    </w:p>
    <w:p w14:paraId="28B8B89D" w14:textId="77777777" w:rsidR="00D31911" w:rsidRPr="00D31911" w:rsidRDefault="00D31911" w:rsidP="00D31911">
      <w:pPr>
        <w:ind w:left="714"/>
        <w:jc w:val="left"/>
      </w:pPr>
    </w:p>
    <w:p w14:paraId="518F1B80" w14:textId="77777777" w:rsidR="00D31911" w:rsidRPr="00D31911" w:rsidRDefault="00D31911" w:rsidP="00D31911">
      <w:pPr>
        <w:ind w:left="714"/>
        <w:jc w:val="left"/>
      </w:pPr>
      <w:r w:rsidRPr="00D31911">
        <w:lastRenderedPageBreak/>
        <w:t>[Specify the Entity team responsible for managing and administering the contract, and their roles and responsibilities.]</w:t>
      </w:r>
    </w:p>
    <w:p w14:paraId="7A1EEDBD" w14:textId="77777777" w:rsidR="00D31911" w:rsidRPr="00D31911" w:rsidRDefault="00D31911" w:rsidP="00D31911">
      <w:pPr>
        <w:ind w:left="714"/>
        <w:jc w:val="left"/>
      </w:pPr>
    </w:p>
    <w:p w14:paraId="0F936F9D" w14:textId="77777777" w:rsidR="00D31911" w:rsidRPr="00D31911" w:rsidRDefault="00D31911" w:rsidP="00D31911">
      <w:pPr>
        <w:ind w:left="714"/>
      </w:pPr>
      <w:r w:rsidRPr="00D31911">
        <w:t>The following individuals have been assigned roles in relation to management of the delivery, under the contract.</w:t>
      </w:r>
    </w:p>
    <w:p w14:paraId="262D8891" w14:textId="77777777" w:rsidR="00D31911" w:rsidRPr="00D31911" w:rsidRDefault="00D31911" w:rsidP="00D31911"/>
    <w:tbl>
      <w:tblPr>
        <w:tblStyle w:val="TableGrid"/>
        <w:tblW w:w="9355" w:type="dxa"/>
        <w:tblCellMar>
          <w:top w:w="14" w:type="dxa"/>
          <w:left w:w="115" w:type="dxa"/>
          <w:bottom w:w="14" w:type="dxa"/>
          <w:right w:w="115" w:type="dxa"/>
        </w:tblCellMar>
        <w:tblLook w:val="04A0" w:firstRow="1" w:lastRow="0" w:firstColumn="1" w:lastColumn="0" w:noHBand="0" w:noVBand="1"/>
      </w:tblPr>
      <w:tblGrid>
        <w:gridCol w:w="2875"/>
        <w:gridCol w:w="1710"/>
        <w:gridCol w:w="4770"/>
      </w:tblGrid>
      <w:tr w:rsidR="00D31911" w:rsidRPr="00D31911" w14:paraId="23DD054C" w14:textId="77777777" w:rsidTr="00274603">
        <w:trPr>
          <w:trHeight w:val="20"/>
        </w:trPr>
        <w:tc>
          <w:tcPr>
            <w:tcW w:w="2875" w:type="dxa"/>
            <w:shd w:val="clear" w:color="auto" w:fill="C6D9F1" w:themeFill="text2" w:themeFillTint="33"/>
            <w:vAlign w:val="center"/>
          </w:tcPr>
          <w:p w14:paraId="3BDCF4CC" w14:textId="77777777" w:rsidR="00D31911" w:rsidRPr="00D31911" w:rsidRDefault="00D31911" w:rsidP="00D31911">
            <w:pPr>
              <w:jc w:val="center"/>
            </w:pPr>
            <w:r w:rsidRPr="00D31911">
              <w:t>Name and Title</w:t>
            </w:r>
          </w:p>
        </w:tc>
        <w:tc>
          <w:tcPr>
            <w:tcW w:w="1710" w:type="dxa"/>
            <w:shd w:val="clear" w:color="auto" w:fill="C6D9F1" w:themeFill="text2" w:themeFillTint="33"/>
            <w:vAlign w:val="center"/>
          </w:tcPr>
          <w:p w14:paraId="26A812F3" w14:textId="77777777" w:rsidR="00D31911" w:rsidRPr="00D31911" w:rsidRDefault="00D31911" w:rsidP="00D31911">
            <w:pPr>
              <w:jc w:val="center"/>
            </w:pPr>
            <w:r w:rsidRPr="00D31911">
              <w:t>Role</w:t>
            </w:r>
          </w:p>
        </w:tc>
        <w:tc>
          <w:tcPr>
            <w:tcW w:w="4770" w:type="dxa"/>
            <w:shd w:val="clear" w:color="auto" w:fill="C6D9F1" w:themeFill="text2" w:themeFillTint="33"/>
            <w:vAlign w:val="center"/>
          </w:tcPr>
          <w:p w14:paraId="18EBA9C7" w14:textId="77777777" w:rsidR="00D31911" w:rsidRPr="00D31911" w:rsidRDefault="00D31911" w:rsidP="00D31911">
            <w:pPr>
              <w:jc w:val="center"/>
            </w:pPr>
            <w:r w:rsidRPr="00D31911">
              <w:t>Responsibilities</w:t>
            </w:r>
          </w:p>
        </w:tc>
      </w:tr>
      <w:tr w:rsidR="00D31911" w:rsidRPr="00D31911" w14:paraId="5582CC1B" w14:textId="77777777" w:rsidTr="00274603">
        <w:trPr>
          <w:trHeight w:val="20"/>
        </w:trPr>
        <w:tc>
          <w:tcPr>
            <w:tcW w:w="2875" w:type="dxa"/>
            <w:vAlign w:val="center"/>
          </w:tcPr>
          <w:p w14:paraId="7120EB74" w14:textId="77777777" w:rsidR="00D31911" w:rsidRPr="00D31911" w:rsidRDefault="00D31911" w:rsidP="00D31911">
            <w:pPr>
              <w:contextualSpacing/>
              <w:rPr>
                <w:rFonts w:ascii="Calibri" w:hAnsi="Calibri" w:cs="Calibri"/>
                <w:highlight w:val="yellow"/>
              </w:rPr>
            </w:pPr>
          </w:p>
        </w:tc>
        <w:tc>
          <w:tcPr>
            <w:tcW w:w="1710" w:type="dxa"/>
            <w:vAlign w:val="center"/>
          </w:tcPr>
          <w:p w14:paraId="16F5BFD9" w14:textId="77777777" w:rsidR="00D31911" w:rsidRPr="00D31911" w:rsidRDefault="00D31911" w:rsidP="00D31911">
            <w:r w:rsidRPr="00D31911">
              <w:t>A&amp;FM Lead</w:t>
            </w:r>
          </w:p>
        </w:tc>
        <w:tc>
          <w:tcPr>
            <w:tcW w:w="4770" w:type="dxa"/>
          </w:tcPr>
          <w:p w14:paraId="6CCDA14D" w14:textId="77777777" w:rsidR="00D31911" w:rsidRPr="00D31911" w:rsidRDefault="00D31911" w:rsidP="00D31911">
            <w:pPr>
              <w:ind w:left="256" w:hanging="256"/>
            </w:pPr>
            <w:r w:rsidRPr="00D31911">
              <w:t>Successful delivery of the goods/services under the contract</w:t>
            </w:r>
          </w:p>
          <w:p w14:paraId="27B1ED07" w14:textId="77777777" w:rsidR="00D31911" w:rsidRPr="00D31911" w:rsidRDefault="00D31911" w:rsidP="00D31911">
            <w:pPr>
              <w:ind w:left="256" w:hanging="256"/>
            </w:pPr>
            <w:r w:rsidRPr="00D31911">
              <w:t>Early identification of risks and mitigation measures</w:t>
            </w:r>
          </w:p>
          <w:p w14:paraId="6FDEE84D" w14:textId="77777777" w:rsidR="00D31911" w:rsidRPr="00D31911" w:rsidRDefault="00D31911" w:rsidP="00D31911">
            <w:pPr>
              <w:ind w:left="256" w:hanging="256"/>
            </w:pPr>
            <w:r w:rsidRPr="00D31911">
              <w:t>Certification of invoices</w:t>
            </w:r>
          </w:p>
        </w:tc>
      </w:tr>
      <w:tr w:rsidR="00D31911" w:rsidRPr="00D31911" w14:paraId="3E3B17A3" w14:textId="77777777" w:rsidTr="00274603">
        <w:trPr>
          <w:trHeight w:val="20"/>
        </w:trPr>
        <w:tc>
          <w:tcPr>
            <w:tcW w:w="2875" w:type="dxa"/>
            <w:vAlign w:val="center"/>
          </w:tcPr>
          <w:p w14:paraId="15DD04A6" w14:textId="77777777" w:rsidR="00D31911" w:rsidRPr="00D31911" w:rsidRDefault="00D31911" w:rsidP="00D31911">
            <w:pPr>
              <w:contextualSpacing/>
              <w:rPr>
                <w:rFonts w:ascii="Calibri" w:hAnsi="Calibri" w:cs="Calibri"/>
                <w:highlight w:val="yellow"/>
              </w:rPr>
            </w:pPr>
          </w:p>
        </w:tc>
        <w:tc>
          <w:tcPr>
            <w:tcW w:w="1710" w:type="dxa"/>
            <w:vAlign w:val="center"/>
          </w:tcPr>
          <w:p w14:paraId="5B0809CD" w14:textId="77777777" w:rsidR="00D31911" w:rsidRPr="00D31911" w:rsidRDefault="00D31911" w:rsidP="00D31911">
            <w:r w:rsidRPr="00D31911">
              <w:t>Contract Specialist</w:t>
            </w:r>
          </w:p>
        </w:tc>
        <w:tc>
          <w:tcPr>
            <w:tcW w:w="4770" w:type="dxa"/>
          </w:tcPr>
          <w:p w14:paraId="5E6CF1D6" w14:textId="77777777" w:rsidR="00D31911" w:rsidRPr="00D31911" w:rsidRDefault="00D31911" w:rsidP="00D31911">
            <w:pPr>
              <w:ind w:left="256" w:hanging="256"/>
            </w:pPr>
            <w:r w:rsidRPr="00D31911">
              <w:t>Ensure both parties comply with contract’s terms and conditions</w:t>
            </w:r>
          </w:p>
          <w:p w14:paraId="14867BF5" w14:textId="77777777" w:rsidR="00D31911" w:rsidRPr="00D31911" w:rsidRDefault="00D31911" w:rsidP="00D31911">
            <w:pPr>
              <w:ind w:left="256" w:hanging="256"/>
            </w:pPr>
            <w:r w:rsidRPr="00D31911">
              <w:t xml:space="preserve">Invoices verification </w:t>
            </w:r>
          </w:p>
          <w:p w14:paraId="064E17FC" w14:textId="77777777" w:rsidR="00D31911" w:rsidRPr="00D31911" w:rsidRDefault="00D31911" w:rsidP="00D31911">
            <w:pPr>
              <w:ind w:left="256" w:hanging="256"/>
            </w:pPr>
            <w:r w:rsidRPr="00D31911">
              <w:t xml:space="preserve">Overall responsibility to manage delivery under the contract, and act as a first point of contact with contractor </w:t>
            </w:r>
          </w:p>
          <w:p w14:paraId="7CFAD7F0" w14:textId="77777777" w:rsidR="00D31911" w:rsidRPr="00D31911" w:rsidRDefault="00D31911" w:rsidP="00D31911">
            <w:pPr>
              <w:ind w:left="256" w:hanging="256"/>
            </w:pPr>
            <w:r w:rsidRPr="00D31911">
              <w:t>Escalate issues that cannot be resolved at contract manager level</w:t>
            </w:r>
          </w:p>
        </w:tc>
      </w:tr>
      <w:tr w:rsidR="00D31911" w:rsidRPr="00D31911" w14:paraId="121C8E68" w14:textId="77777777" w:rsidTr="00274603">
        <w:trPr>
          <w:trHeight w:val="20"/>
        </w:trPr>
        <w:tc>
          <w:tcPr>
            <w:tcW w:w="2875" w:type="dxa"/>
            <w:vAlign w:val="center"/>
          </w:tcPr>
          <w:p w14:paraId="7C068F05" w14:textId="77777777" w:rsidR="00D31911" w:rsidRPr="00D31911" w:rsidRDefault="00D31911" w:rsidP="00D31911">
            <w:pPr>
              <w:contextualSpacing/>
              <w:rPr>
                <w:rFonts w:ascii="Calibri" w:hAnsi="Calibri" w:cs="Calibri"/>
                <w:highlight w:val="yellow"/>
              </w:rPr>
            </w:pPr>
          </w:p>
        </w:tc>
        <w:tc>
          <w:tcPr>
            <w:tcW w:w="1710" w:type="dxa"/>
            <w:vAlign w:val="center"/>
          </w:tcPr>
          <w:p w14:paraId="22A9A59C" w14:textId="77777777" w:rsidR="00D31911" w:rsidRPr="00D31911" w:rsidRDefault="00D31911" w:rsidP="00D31911">
            <w:r w:rsidRPr="00D31911">
              <w:t>Financial Lead</w:t>
            </w:r>
          </w:p>
        </w:tc>
        <w:tc>
          <w:tcPr>
            <w:tcW w:w="4770" w:type="dxa"/>
          </w:tcPr>
          <w:p w14:paraId="61430FA3" w14:textId="77777777" w:rsidR="00D31911" w:rsidRPr="00D31911" w:rsidRDefault="00D31911" w:rsidP="00D31911">
            <w:pPr>
              <w:ind w:left="256" w:hanging="256"/>
            </w:pPr>
            <w:r w:rsidRPr="00D31911">
              <w:t xml:space="preserve">Control the guarantee documents </w:t>
            </w:r>
          </w:p>
          <w:p w14:paraId="64BBC25E" w14:textId="77777777" w:rsidR="00D31911" w:rsidRPr="00D31911" w:rsidRDefault="00D31911" w:rsidP="00D31911">
            <w:pPr>
              <w:ind w:left="256" w:hanging="256"/>
            </w:pPr>
            <w:r w:rsidRPr="00D31911">
              <w:t xml:space="preserve">Processing of invoices </w:t>
            </w:r>
          </w:p>
        </w:tc>
      </w:tr>
      <w:tr w:rsidR="00D31911" w:rsidRPr="00D31911" w14:paraId="63A75E73" w14:textId="77777777" w:rsidTr="00274603">
        <w:trPr>
          <w:trHeight w:val="20"/>
        </w:trPr>
        <w:tc>
          <w:tcPr>
            <w:tcW w:w="2875" w:type="dxa"/>
            <w:vAlign w:val="center"/>
          </w:tcPr>
          <w:p w14:paraId="6C8FE1BA" w14:textId="77777777" w:rsidR="00D31911" w:rsidRPr="00D31911" w:rsidRDefault="00D31911" w:rsidP="00D31911">
            <w:pPr>
              <w:contextualSpacing/>
              <w:rPr>
                <w:rFonts w:ascii="Calibri" w:hAnsi="Calibri" w:cs="Calibri"/>
              </w:rPr>
            </w:pPr>
          </w:p>
        </w:tc>
        <w:tc>
          <w:tcPr>
            <w:tcW w:w="1710" w:type="dxa"/>
            <w:vAlign w:val="center"/>
          </w:tcPr>
          <w:p w14:paraId="66D39461" w14:textId="77777777" w:rsidR="00D31911" w:rsidRPr="00D31911" w:rsidRDefault="00D31911" w:rsidP="00D31911">
            <w:pPr>
              <w:contextualSpacing/>
              <w:rPr>
                <w:rFonts w:ascii="Calibri" w:hAnsi="Calibri" w:cs="Calibri"/>
              </w:rPr>
            </w:pPr>
          </w:p>
        </w:tc>
        <w:tc>
          <w:tcPr>
            <w:tcW w:w="4770" w:type="dxa"/>
            <w:vAlign w:val="center"/>
          </w:tcPr>
          <w:p w14:paraId="5DF03829" w14:textId="77777777" w:rsidR="00D31911" w:rsidRPr="00D31911" w:rsidRDefault="00D31911" w:rsidP="00D31911">
            <w:pPr>
              <w:contextualSpacing/>
              <w:rPr>
                <w:rFonts w:ascii="Calibri" w:hAnsi="Calibri" w:cs="Calibri"/>
              </w:rPr>
            </w:pPr>
          </w:p>
        </w:tc>
      </w:tr>
      <w:tr w:rsidR="00D31911" w:rsidRPr="00D31911" w14:paraId="500E6930" w14:textId="77777777" w:rsidTr="00274603">
        <w:trPr>
          <w:trHeight w:val="20"/>
        </w:trPr>
        <w:tc>
          <w:tcPr>
            <w:tcW w:w="2875" w:type="dxa"/>
            <w:vAlign w:val="center"/>
          </w:tcPr>
          <w:p w14:paraId="26DF4EA6" w14:textId="77777777" w:rsidR="00D31911" w:rsidRPr="00D31911" w:rsidRDefault="00D31911" w:rsidP="00D31911">
            <w:pPr>
              <w:contextualSpacing/>
              <w:rPr>
                <w:rFonts w:ascii="Calibri" w:hAnsi="Calibri" w:cs="Calibri"/>
              </w:rPr>
            </w:pPr>
          </w:p>
        </w:tc>
        <w:tc>
          <w:tcPr>
            <w:tcW w:w="1710" w:type="dxa"/>
            <w:vAlign w:val="center"/>
          </w:tcPr>
          <w:p w14:paraId="5FD90D38" w14:textId="77777777" w:rsidR="00D31911" w:rsidRPr="00D31911" w:rsidRDefault="00D31911" w:rsidP="00D31911">
            <w:pPr>
              <w:contextualSpacing/>
              <w:rPr>
                <w:rFonts w:ascii="Calibri" w:hAnsi="Calibri" w:cs="Calibri"/>
              </w:rPr>
            </w:pPr>
          </w:p>
        </w:tc>
        <w:tc>
          <w:tcPr>
            <w:tcW w:w="4770" w:type="dxa"/>
            <w:vAlign w:val="center"/>
          </w:tcPr>
          <w:p w14:paraId="24DD1229" w14:textId="77777777" w:rsidR="00D31911" w:rsidRPr="00D31911" w:rsidRDefault="00D31911" w:rsidP="00D31911">
            <w:pPr>
              <w:contextualSpacing/>
              <w:rPr>
                <w:rFonts w:ascii="Calibri" w:hAnsi="Calibri" w:cs="Calibri"/>
              </w:rPr>
            </w:pPr>
          </w:p>
        </w:tc>
      </w:tr>
      <w:tr w:rsidR="00D31911" w:rsidRPr="00D31911" w14:paraId="043365D7" w14:textId="77777777" w:rsidTr="00274603">
        <w:trPr>
          <w:trHeight w:val="20"/>
        </w:trPr>
        <w:tc>
          <w:tcPr>
            <w:tcW w:w="2875" w:type="dxa"/>
            <w:vAlign w:val="center"/>
          </w:tcPr>
          <w:p w14:paraId="53E63C6A" w14:textId="77777777" w:rsidR="00D31911" w:rsidRPr="00D31911" w:rsidRDefault="00D31911" w:rsidP="00D31911">
            <w:pPr>
              <w:contextualSpacing/>
              <w:rPr>
                <w:rFonts w:ascii="Calibri" w:hAnsi="Calibri" w:cs="Calibri"/>
              </w:rPr>
            </w:pPr>
          </w:p>
        </w:tc>
        <w:tc>
          <w:tcPr>
            <w:tcW w:w="1710" w:type="dxa"/>
            <w:vAlign w:val="center"/>
          </w:tcPr>
          <w:p w14:paraId="42A89084" w14:textId="77777777" w:rsidR="00D31911" w:rsidRPr="00D31911" w:rsidRDefault="00D31911" w:rsidP="00D31911">
            <w:pPr>
              <w:contextualSpacing/>
              <w:rPr>
                <w:rFonts w:ascii="Calibri" w:hAnsi="Calibri" w:cs="Calibri"/>
              </w:rPr>
            </w:pPr>
          </w:p>
        </w:tc>
        <w:tc>
          <w:tcPr>
            <w:tcW w:w="4770" w:type="dxa"/>
            <w:vAlign w:val="center"/>
          </w:tcPr>
          <w:p w14:paraId="57BCE1E8" w14:textId="77777777" w:rsidR="00D31911" w:rsidRPr="00D31911" w:rsidRDefault="00D31911" w:rsidP="00D31911">
            <w:pPr>
              <w:contextualSpacing/>
              <w:rPr>
                <w:rFonts w:ascii="Calibri" w:hAnsi="Calibri" w:cs="Calibri"/>
              </w:rPr>
            </w:pPr>
          </w:p>
        </w:tc>
      </w:tr>
      <w:tr w:rsidR="00D31911" w:rsidRPr="00D31911" w14:paraId="472379C6" w14:textId="77777777" w:rsidTr="00274603">
        <w:trPr>
          <w:trHeight w:val="20"/>
        </w:trPr>
        <w:tc>
          <w:tcPr>
            <w:tcW w:w="2875" w:type="dxa"/>
            <w:vAlign w:val="center"/>
          </w:tcPr>
          <w:p w14:paraId="42D69371" w14:textId="77777777" w:rsidR="00D31911" w:rsidRPr="00D31911" w:rsidRDefault="00D31911" w:rsidP="00D31911">
            <w:pPr>
              <w:contextualSpacing/>
              <w:rPr>
                <w:rFonts w:ascii="Calibri" w:hAnsi="Calibri" w:cs="Calibri"/>
              </w:rPr>
            </w:pPr>
          </w:p>
        </w:tc>
        <w:tc>
          <w:tcPr>
            <w:tcW w:w="1710" w:type="dxa"/>
            <w:vAlign w:val="center"/>
          </w:tcPr>
          <w:p w14:paraId="3CE32194" w14:textId="77777777" w:rsidR="00D31911" w:rsidRPr="00D31911" w:rsidRDefault="00D31911" w:rsidP="00D31911">
            <w:pPr>
              <w:contextualSpacing/>
              <w:rPr>
                <w:rFonts w:ascii="Calibri" w:hAnsi="Calibri" w:cs="Calibri"/>
              </w:rPr>
            </w:pPr>
          </w:p>
        </w:tc>
        <w:tc>
          <w:tcPr>
            <w:tcW w:w="4770" w:type="dxa"/>
            <w:vAlign w:val="center"/>
          </w:tcPr>
          <w:p w14:paraId="708C0833" w14:textId="77777777" w:rsidR="00D31911" w:rsidRPr="00D31911" w:rsidRDefault="00D31911" w:rsidP="00D31911">
            <w:pPr>
              <w:contextualSpacing/>
              <w:rPr>
                <w:rFonts w:ascii="Calibri" w:hAnsi="Calibri" w:cs="Calibri"/>
              </w:rPr>
            </w:pPr>
          </w:p>
        </w:tc>
      </w:tr>
    </w:tbl>
    <w:p w14:paraId="3703747A" w14:textId="77777777" w:rsidR="00D31911" w:rsidRPr="00D31911" w:rsidRDefault="00D31911" w:rsidP="00D31911">
      <w:pPr>
        <w:rPr>
          <w:rFonts w:ascii="Calibri" w:hAnsi="Calibri" w:cs="Calibri"/>
        </w:rPr>
      </w:pPr>
    </w:p>
    <w:p w14:paraId="1A98341B" w14:textId="77777777" w:rsidR="00D31911" w:rsidRPr="00D31911" w:rsidRDefault="00D31911" w:rsidP="00D31911">
      <w:pPr>
        <w:ind w:left="720" w:hanging="360"/>
      </w:pPr>
      <w:r w:rsidRPr="00D31911">
        <w:t>Contractor Team</w:t>
      </w:r>
    </w:p>
    <w:p w14:paraId="5C13A3BC" w14:textId="77777777" w:rsidR="00D31911" w:rsidRPr="00D31911" w:rsidRDefault="00D31911" w:rsidP="00D31911">
      <w:pPr>
        <w:ind w:left="714"/>
      </w:pPr>
    </w:p>
    <w:p w14:paraId="787D386A" w14:textId="77777777" w:rsidR="00D31911" w:rsidRPr="00D31911" w:rsidRDefault="00D31911" w:rsidP="00D31911">
      <w:pPr>
        <w:ind w:left="714"/>
        <w:jc w:val="left"/>
        <w:rPr>
          <w:rFonts w:ascii="Calibri" w:hAnsi="Calibri" w:cs="Calibri"/>
        </w:rPr>
      </w:pPr>
      <w:r w:rsidRPr="00D31911">
        <w:rPr>
          <w:rFonts w:ascii="Calibri" w:hAnsi="Calibri" w:cs="Calibri"/>
        </w:rPr>
        <w:t>[Specify the Contractor team responsible for delivering and administering the contract</w:t>
      </w:r>
      <w:r w:rsidRPr="00D31911">
        <w:t>,</w:t>
      </w:r>
      <w:r w:rsidRPr="00D31911">
        <w:rPr>
          <w:rFonts w:ascii="Calibri" w:hAnsi="Calibri" w:cs="Calibri"/>
        </w:rPr>
        <w:t xml:space="preserve"> and their roles and responsibilities</w:t>
      </w:r>
      <w:proofErr w:type="gramStart"/>
      <w:r w:rsidRPr="00D31911">
        <w:rPr>
          <w:rFonts w:ascii="Calibri" w:hAnsi="Calibri" w:cs="Calibri"/>
        </w:rPr>
        <w:t>. ]</w:t>
      </w:r>
      <w:proofErr w:type="gramEnd"/>
    </w:p>
    <w:p w14:paraId="76EA2188" w14:textId="77777777" w:rsidR="00D31911" w:rsidRPr="00D31911" w:rsidRDefault="00D31911" w:rsidP="00D31911">
      <w:pPr>
        <w:ind w:left="714"/>
      </w:pPr>
    </w:p>
    <w:tbl>
      <w:tblPr>
        <w:tblStyle w:val="TableGrid"/>
        <w:tblW w:w="9355" w:type="dxa"/>
        <w:tblCellMar>
          <w:top w:w="14" w:type="dxa"/>
          <w:left w:w="115" w:type="dxa"/>
          <w:bottom w:w="14" w:type="dxa"/>
          <w:right w:w="115" w:type="dxa"/>
        </w:tblCellMar>
        <w:tblLook w:val="04A0" w:firstRow="1" w:lastRow="0" w:firstColumn="1" w:lastColumn="0" w:noHBand="0" w:noVBand="1"/>
      </w:tblPr>
      <w:tblGrid>
        <w:gridCol w:w="2875"/>
        <w:gridCol w:w="1710"/>
        <w:gridCol w:w="4770"/>
      </w:tblGrid>
      <w:tr w:rsidR="00D31911" w:rsidRPr="00D31911" w14:paraId="73658564" w14:textId="77777777" w:rsidTr="00274603">
        <w:tc>
          <w:tcPr>
            <w:tcW w:w="2875" w:type="dxa"/>
            <w:shd w:val="clear" w:color="auto" w:fill="C6D9F1" w:themeFill="text2" w:themeFillTint="33"/>
            <w:vAlign w:val="center"/>
          </w:tcPr>
          <w:p w14:paraId="0F155552" w14:textId="77777777" w:rsidR="00D31911" w:rsidRPr="00D31911" w:rsidRDefault="00D31911" w:rsidP="00D31911">
            <w:pPr>
              <w:jc w:val="center"/>
            </w:pPr>
            <w:r w:rsidRPr="00D31911">
              <w:t>Name and Title</w:t>
            </w:r>
          </w:p>
        </w:tc>
        <w:tc>
          <w:tcPr>
            <w:tcW w:w="1710" w:type="dxa"/>
            <w:shd w:val="clear" w:color="auto" w:fill="C6D9F1" w:themeFill="text2" w:themeFillTint="33"/>
            <w:vAlign w:val="center"/>
          </w:tcPr>
          <w:p w14:paraId="4076E875" w14:textId="77777777" w:rsidR="00D31911" w:rsidRPr="00D31911" w:rsidRDefault="00D31911" w:rsidP="00D31911">
            <w:pPr>
              <w:jc w:val="center"/>
            </w:pPr>
            <w:r w:rsidRPr="00D31911">
              <w:t>Role</w:t>
            </w:r>
          </w:p>
        </w:tc>
        <w:tc>
          <w:tcPr>
            <w:tcW w:w="4770" w:type="dxa"/>
            <w:shd w:val="clear" w:color="auto" w:fill="C6D9F1" w:themeFill="text2" w:themeFillTint="33"/>
            <w:vAlign w:val="center"/>
          </w:tcPr>
          <w:p w14:paraId="2CC096CA" w14:textId="77777777" w:rsidR="00D31911" w:rsidRPr="00D31911" w:rsidRDefault="00D31911" w:rsidP="00D31911">
            <w:pPr>
              <w:jc w:val="center"/>
            </w:pPr>
            <w:r w:rsidRPr="00D31911">
              <w:t>Responsibilities</w:t>
            </w:r>
          </w:p>
        </w:tc>
      </w:tr>
      <w:tr w:rsidR="00D31911" w:rsidRPr="00D31911" w14:paraId="389B4287" w14:textId="77777777" w:rsidTr="00274603">
        <w:tc>
          <w:tcPr>
            <w:tcW w:w="2875" w:type="dxa"/>
            <w:vAlign w:val="center"/>
          </w:tcPr>
          <w:p w14:paraId="18BB4E82" w14:textId="77777777" w:rsidR="00D31911" w:rsidRPr="00D31911" w:rsidRDefault="00D31911" w:rsidP="00D31911">
            <w:pPr>
              <w:rPr>
                <w:highlight w:val="yellow"/>
              </w:rPr>
            </w:pPr>
          </w:p>
        </w:tc>
        <w:tc>
          <w:tcPr>
            <w:tcW w:w="1710" w:type="dxa"/>
            <w:vAlign w:val="center"/>
          </w:tcPr>
          <w:p w14:paraId="64BF8A65" w14:textId="77777777" w:rsidR="00D31911" w:rsidRPr="00D31911" w:rsidRDefault="00D31911" w:rsidP="00D31911">
            <w:r w:rsidRPr="00D31911">
              <w:t>A&amp;FM Lead</w:t>
            </w:r>
          </w:p>
        </w:tc>
        <w:tc>
          <w:tcPr>
            <w:tcW w:w="4770" w:type="dxa"/>
          </w:tcPr>
          <w:p w14:paraId="232D353C" w14:textId="77777777" w:rsidR="00D31911" w:rsidRPr="00D31911" w:rsidRDefault="00D31911" w:rsidP="00D31911">
            <w:pPr>
              <w:ind w:left="256" w:hanging="256"/>
            </w:pPr>
            <w:r w:rsidRPr="00D31911">
              <w:t>Successful delivery of the goods/services under the contract</w:t>
            </w:r>
          </w:p>
          <w:p w14:paraId="186011E5" w14:textId="77777777" w:rsidR="00D31911" w:rsidRPr="00D31911" w:rsidRDefault="00D31911" w:rsidP="00D31911">
            <w:pPr>
              <w:ind w:left="256" w:hanging="256"/>
            </w:pPr>
            <w:r w:rsidRPr="00D31911">
              <w:t>Early identification of risks and mitigation measures</w:t>
            </w:r>
          </w:p>
        </w:tc>
      </w:tr>
      <w:tr w:rsidR="00D31911" w:rsidRPr="00D31911" w14:paraId="14460122" w14:textId="77777777" w:rsidTr="00274603">
        <w:tc>
          <w:tcPr>
            <w:tcW w:w="2875" w:type="dxa"/>
            <w:vAlign w:val="center"/>
          </w:tcPr>
          <w:p w14:paraId="375401B2" w14:textId="77777777" w:rsidR="00D31911" w:rsidRPr="00D31911" w:rsidRDefault="00D31911" w:rsidP="00D31911">
            <w:pPr>
              <w:rPr>
                <w:highlight w:val="yellow"/>
              </w:rPr>
            </w:pPr>
          </w:p>
        </w:tc>
        <w:tc>
          <w:tcPr>
            <w:tcW w:w="1710" w:type="dxa"/>
            <w:vAlign w:val="center"/>
          </w:tcPr>
          <w:p w14:paraId="2CD1DC89" w14:textId="77777777" w:rsidR="00D31911" w:rsidRPr="00D31911" w:rsidRDefault="00D31911" w:rsidP="00D31911">
            <w:r w:rsidRPr="00D31911">
              <w:t>Contract Specialist</w:t>
            </w:r>
          </w:p>
        </w:tc>
        <w:tc>
          <w:tcPr>
            <w:tcW w:w="4770" w:type="dxa"/>
          </w:tcPr>
          <w:p w14:paraId="0A064991" w14:textId="77777777" w:rsidR="00D31911" w:rsidRPr="00D31911" w:rsidRDefault="00D31911" w:rsidP="00D31911">
            <w:pPr>
              <w:ind w:left="256" w:hanging="256"/>
            </w:pPr>
            <w:r w:rsidRPr="00D31911">
              <w:t>Ensure both parties comply with contract’s terms and conditions</w:t>
            </w:r>
          </w:p>
          <w:p w14:paraId="2E40F254" w14:textId="77777777" w:rsidR="00D31911" w:rsidRPr="00D31911" w:rsidRDefault="00D31911" w:rsidP="00D31911">
            <w:pPr>
              <w:ind w:left="256" w:hanging="256"/>
            </w:pPr>
            <w:r w:rsidRPr="00D31911">
              <w:t xml:space="preserve">Invoices verification </w:t>
            </w:r>
          </w:p>
          <w:p w14:paraId="0C9D5244" w14:textId="77777777" w:rsidR="00D31911" w:rsidRPr="00D31911" w:rsidRDefault="00D31911" w:rsidP="00D31911">
            <w:pPr>
              <w:ind w:left="256" w:hanging="256"/>
            </w:pPr>
            <w:r w:rsidRPr="00D31911">
              <w:t xml:space="preserve">Overall responsibility to manage delivery under the contract </w:t>
            </w:r>
          </w:p>
          <w:p w14:paraId="0A69B4B4" w14:textId="77777777" w:rsidR="00D31911" w:rsidRPr="00D31911" w:rsidRDefault="00D31911" w:rsidP="00D31911">
            <w:pPr>
              <w:ind w:left="256" w:hanging="256"/>
            </w:pPr>
            <w:r w:rsidRPr="00D31911">
              <w:t>Escalate issues that cannot be resolved at contract manager level</w:t>
            </w:r>
          </w:p>
        </w:tc>
      </w:tr>
      <w:tr w:rsidR="00D31911" w:rsidRPr="00D31911" w14:paraId="07A377EC" w14:textId="77777777" w:rsidTr="00274603">
        <w:tc>
          <w:tcPr>
            <w:tcW w:w="2875" w:type="dxa"/>
            <w:vAlign w:val="center"/>
          </w:tcPr>
          <w:p w14:paraId="5CA6417A" w14:textId="77777777" w:rsidR="00D31911" w:rsidRPr="00D31911" w:rsidRDefault="00D31911" w:rsidP="00D31911">
            <w:pPr>
              <w:rPr>
                <w:highlight w:val="yellow"/>
              </w:rPr>
            </w:pPr>
          </w:p>
        </w:tc>
        <w:tc>
          <w:tcPr>
            <w:tcW w:w="1710" w:type="dxa"/>
            <w:vAlign w:val="center"/>
          </w:tcPr>
          <w:p w14:paraId="712AD423" w14:textId="77777777" w:rsidR="00D31911" w:rsidRPr="00D31911" w:rsidRDefault="00D31911" w:rsidP="00D31911">
            <w:r w:rsidRPr="00D31911">
              <w:t>Financial Lead</w:t>
            </w:r>
          </w:p>
        </w:tc>
        <w:tc>
          <w:tcPr>
            <w:tcW w:w="4770" w:type="dxa"/>
          </w:tcPr>
          <w:p w14:paraId="1319355C" w14:textId="77777777" w:rsidR="00D31911" w:rsidRPr="00D31911" w:rsidRDefault="00D31911" w:rsidP="00D31911">
            <w:pPr>
              <w:ind w:left="256" w:hanging="256"/>
            </w:pPr>
            <w:r w:rsidRPr="00D31911">
              <w:t xml:space="preserve">Control the guarantee documents. </w:t>
            </w:r>
          </w:p>
          <w:p w14:paraId="4920BA9A" w14:textId="77777777" w:rsidR="00D31911" w:rsidRPr="00D31911" w:rsidRDefault="00D31911" w:rsidP="00D31911">
            <w:pPr>
              <w:ind w:left="256" w:hanging="256"/>
            </w:pPr>
            <w:r w:rsidRPr="00D31911">
              <w:t xml:space="preserve">Create Invoices </w:t>
            </w:r>
          </w:p>
        </w:tc>
      </w:tr>
      <w:tr w:rsidR="00D31911" w:rsidRPr="00D31911" w14:paraId="22E12B0E" w14:textId="77777777" w:rsidTr="00274603">
        <w:tc>
          <w:tcPr>
            <w:tcW w:w="2875" w:type="dxa"/>
            <w:vAlign w:val="center"/>
          </w:tcPr>
          <w:p w14:paraId="253C4146" w14:textId="77777777" w:rsidR="00D31911" w:rsidRPr="00D31911" w:rsidRDefault="00D31911" w:rsidP="00D31911"/>
        </w:tc>
        <w:tc>
          <w:tcPr>
            <w:tcW w:w="1710" w:type="dxa"/>
            <w:vAlign w:val="center"/>
          </w:tcPr>
          <w:p w14:paraId="13A0D82C" w14:textId="77777777" w:rsidR="00D31911" w:rsidRPr="00D31911" w:rsidRDefault="00D31911" w:rsidP="00D31911"/>
        </w:tc>
        <w:tc>
          <w:tcPr>
            <w:tcW w:w="4770" w:type="dxa"/>
            <w:vAlign w:val="center"/>
          </w:tcPr>
          <w:p w14:paraId="1C91DD3D" w14:textId="77777777" w:rsidR="00D31911" w:rsidRPr="00D31911" w:rsidRDefault="00D31911" w:rsidP="00D31911"/>
        </w:tc>
      </w:tr>
      <w:tr w:rsidR="00D31911" w:rsidRPr="00D31911" w14:paraId="7576790F" w14:textId="77777777" w:rsidTr="00274603">
        <w:tc>
          <w:tcPr>
            <w:tcW w:w="2875" w:type="dxa"/>
            <w:vAlign w:val="center"/>
          </w:tcPr>
          <w:p w14:paraId="333D6CE9" w14:textId="77777777" w:rsidR="00D31911" w:rsidRPr="00D31911" w:rsidRDefault="00D31911" w:rsidP="00D31911"/>
        </w:tc>
        <w:tc>
          <w:tcPr>
            <w:tcW w:w="1710" w:type="dxa"/>
            <w:vAlign w:val="center"/>
          </w:tcPr>
          <w:p w14:paraId="568802A8" w14:textId="77777777" w:rsidR="00D31911" w:rsidRPr="00D31911" w:rsidRDefault="00D31911" w:rsidP="00D31911"/>
        </w:tc>
        <w:tc>
          <w:tcPr>
            <w:tcW w:w="4770" w:type="dxa"/>
            <w:vAlign w:val="center"/>
          </w:tcPr>
          <w:p w14:paraId="3ADAC2F8" w14:textId="77777777" w:rsidR="00D31911" w:rsidRPr="00D31911" w:rsidRDefault="00D31911" w:rsidP="00D31911"/>
        </w:tc>
      </w:tr>
      <w:tr w:rsidR="00D31911" w:rsidRPr="00D31911" w14:paraId="0F8C02BA" w14:textId="77777777" w:rsidTr="00274603">
        <w:tc>
          <w:tcPr>
            <w:tcW w:w="2875" w:type="dxa"/>
            <w:vAlign w:val="center"/>
          </w:tcPr>
          <w:p w14:paraId="5D0F33E7" w14:textId="77777777" w:rsidR="00D31911" w:rsidRPr="00D31911" w:rsidRDefault="00D31911" w:rsidP="00D31911"/>
        </w:tc>
        <w:tc>
          <w:tcPr>
            <w:tcW w:w="1710" w:type="dxa"/>
            <w:vAlign w:val="center"/>
          </w:tcPr>
          <w:p w14:paraId="2B46FDB6" w14:textId="77777777" w:rsidR="00D31911" w:rsidRPr="00D31911" w:rsidRDefault="00D31911" w:rsidP="00D31911"/>
        </w:tc>
        <w:tc>
          <w:tcPr>
            <w:tcW w:w="4770" w:type="dxa"/>
            <w:vAlign w:val="center"/>
          </w:tcPr>
          <w:p w14:paraId="5D7FEBF5" w14:textId="77777777" w:rsidR="00D31911" w:rsidRPr="00D31911" w:rsidRDefault="00D31911" w:rsidP="00D31911"/>
        </w:tc>
      </w:tr>
      <w:tr w:rsidR="00D31911" w:rsidRPr="00D31911" w14:paraId="4C670707" w14:textId="77777777" w:rsidTr="00274603">
        <w:tc>
          <w:tcPr>
            <w:tcW w:w="2875" w:type="dxa"/>
            <w:vAlign w:val="center"/>
          </w:tcPr>
          <w:p w14:paraId="0951628E" w14:textId="77777777" w:rsidR="00D31911" w:rsidRPr="00D31911" w:rsidRDefault="00D31911" w:rsidP="00D31911"/>
        </w:tc>
        <w:tc>
          <w:tcPr>
            <w:tcW w:w="1710" w:type="dxa"/>
            <w:vAlign w:val="center"/>
          </w:tcPr>
          <w:p w14:paraId="123E91EB" w14:textId="77777777" w:rsidR="00D31911" w:rsidRPr="00D31911" w:rsidRDefault="00D31911" w:rsidP="00D31911"/>
        </w:tc>
        <w:tc>
          <w:tcPr>
            <w:tcW w:w="4770" w:type="dxa"/>
            <w:vAlign w:val="center"/>
          </w:tcPr>
          <w:p w14:paraId="05709DEC" w14:textId="77777777" w:rsidR="00D31911" w:rsidRPr="00D31911" w:rsidRDefault="00D31911" w:rsidP="00D31911"/>
        </w:tc>
      </w:tr>
    </w:tbl>
    <w:p w14:paraId="27857C66" w14:textId="77777777" w:rsidR="00D31911" w:rsidRPr="00D31911" w:rsidRDefault="00D31911" w:rsidP="00D31911">
      <w:pPr>
        <w:rPr>
          <w:rFonts w:ascii="Calibri" w:hAnsi="Calibri" w:cs="Calibri"/>
        </w:rPr>
      </w:pPr>
    </w:p>
    <w:p w14:paraId="47021B43" w14:textId="77777777" w:rsidR="00D31911" w:rsidRPr="00D31911" w:rsidRDefault="00D31911" w:rsidP="00D31911">
      <w:pPr>
        <w:rPr>
          <w:b/>
          <w:sz w:val="22"/>
          <w:szCs w:val="22"/>
          <w:u w:val="single"/>
          <w:shd w:val="clear" w:color="auto" w:fill="FCFCFC"/>
        </w:rPr>
      </w:pPr>
      <w:bookmarkStart w:id="23" w:name="_Toc378668982"/>
      <w:bookmarkStart w:id="24" w:name="_Toc383598404"/>
      <w:bookmarkStart w:id="25" w:name="_Toc383598681"/>
      <w:bookmarkStart w:id="26" w:name="_Toc387053573"/>
      <w:bookmarkStart w:id="27" w:name="_Toc390180810"/>
      <w:bookmarkStart w:id="28" w:name="_Toc390181042"/>
      <w:bookmarkStart w:id="29" w:name="_Toc390181130"/>
      <w:r w:rsidRPr="00D31911">
        <w:rPr>
          <w:b/>
          <w:sz w:val="22"/>
          <w:szCs w:val="22"/>
          <w:u w:val="single"/>
          <w:shd w:val="clear" w:color="auto" w:fill="FCFCFC"/>
        </w:rPr>
        <w:t>Key Stakeholders</w:t>
      </w:r>
      <w:bookmarkEnd w:id="23"/>
      <w:bookmarkEnd w:id="24"/>
      <w:bookmarkEnd w:id="25"/>
      <w:bookmarkEnd w:id="26"/>
      <w:bookmarkEnd w:id="27"/>
      <w:bookmarkEnd w:id="28"/>
      <w:bookmarkEnd w:id="29"/>
    </w:p>
    <w:p w14:paraId="36DCBABF" w14:textId="77777777" w:rsidR="00D31911" w:rsidRPr="00D31911" w:rsidRDefault="00D31911" w:rsidP="00D31911">
      <w:pPr>
        <w:rPr>
          <w:b/>
          <w:sz w:val="22"/>
          <w:szCs w:val="22"/>
          <w:u w:val="single"/>
          <w:shd w:val="clear" w:color="auto" w:fill="FCFCFC"/>
        </w:rPr>
      </w:pPr>
    </w:p>
    <w:p w14:paraId="4CF51052" w14:textId="77777777" w:rsidR="00D31911" w:rsidRPr="00D31911" w:rsidRDefault="00D31911" w:rsidP="00D31911">
      <w:pPr>
        <w:ind w:left="720" w:hanging="360"/>
      </w:pPr>
      <w:r w:rsidRPr="00D31911">
        <w:t>Internal Stakeholders</w:t>
      </w:r>
    </w:p>
    <w:p w14:paraId="707FF8F2" w14:textId="77777777" w:rsidR="00D31911" w:rsidRPr="00D31911" w:rsidRDefault="00D31911" w:rsidP="00D31911">
      <w:pPr>
        <w:ind w:left="714"/>
      </w:pPr>
    </w:p>
    <w:p w14:paraId="787E4FFA" w14:textId="77777777" w:rsidR="00D31911" w:rsidRPr="00D31911" w:rsidRDefault="00D31911" w:rsidP="00D31911">
      <w:pPr>
        <w:ind w:left="714"/>
      </w:pPr>
      <w:r w:rsidRPr="00D31911">
        <w:t>The contract specialist shall manage relationships with Internal stakeholders.</w:t>
      </w:r>
    </w:p>
    <w:p w14:paraId="20CF1199" w14:textId="77777777" w:rsidR="00D31911" w:rsidRPr="00D31911" w:rsidRDefault="00D31911" w:rsidP="00D31911">
      <w:pPr>
        <w:rPr>
          <w:rFonts w:ascii="Calibri" w:hAnsi="Calibri" w:cs="Calibri"/>
        </w:rPr>
      </w:pPr>
    </w:p>
    <w:tbl>
      <w:tblPr>
        <w:tblStyle w:val="TableGrid"/>
        <w:tblW w:w="9355" w:type="dxa"/>
        <w:tblCellMar>
          <w:top w:w="14" w:type="dxa"/>
          <w:left w:w="115" w:type="dxa"/>
          <w:bottom w:w="14" w:type="dxa"/>
          <w:right w:w="115" w:type="dxa"/>
        </w:tblCellMar>
        <w:tblLook w:val="04A0" w:firstRow="1" w:lastRow="0" w:firstColumn="1" w:lastColumn="0" w:noHBand="0" w:noVBand="1"/>
      </w:tblPr>
      <w:tblGrid>
        <w:gridCol w:w="1975"/>
        <w:gridCol w:w="4770"/>
        <w:gridCol w:w="2610"/>
      </w:tblGrid>
      <w:tr w:rsidR="00D31911" w:rsidRPr="00D31911" w14:paraId="29981582" w14:textId="77777777" w:rsidTr="00274603">
        <w:trPr>
          <w:trHeight w:val="20"/>
        </w:trPr>
        <w:tc>
          <w:tcPr>
            <w:tcW w:w="1975" w:type="dxa"/>
            <w:shd w:val="clear" w:color="auto" w:fill="C6D9F1" w:themeFill="text2" w:themeFillTint="33"/>
            <w:vAlign w:val="center"/>
          </w:tcPr>
          <w:p w14:paraId="42E2E416" w14:textId="77777777" w:rsidR="00D31911" w:rsidRPr="00D31911" w:rsidRDefault="00D31911" w:rsidP="00D31911">
            <w:pPr>
              <w:jc w:val="center"/>
            </w:pPr>
            <w:r w:rsidRPr="00D31911">
              <w:t>Role</w:t>
            </w:r>
          </w:p>
        </w:tc>
        <w:tc>
          <w:tcPr>
            <w:tcW w:w="4770" w:type="dxa"/>
            <w:shd w:val="clear" w:color="auto" w:fill="C6D9F1" w:themeFill="text2" w:themeFillTint="33"/>
            <w:vAlign w:val="center"/>
          </w:tcPr>
          <w:p w14:paraId="1555011A" w14:textId="77777777" w:rsidR="00D31911" w:rsidRPr="00D31911" w:rsidRDefault="00D31911" w:rsidP="00D31911">
            <w:pPr>
              <w:jc w:val="center"/>
            </w:pPr>
            <w:r w:rsidRPr="00D31911">
              <w:t>Characteristics</w:t>
            </w:r>
          </w:p>
        </w:tc>
        <w:tc>
          <w:tcPr>
            <w:tcW w:w="2610" w:type="dxa"/>
            <w:shd w:val="clear" w:color="auto" w:fill="C6D9F1" w:themeFill="text2" w:themeFillTint="33"/>
            <w:vAlign w:val="center"/>
          </w:tcPr>
          <w:p w14:paraId="79180581" w14:textId="77777777" w:rsidR="00D31911" w:rsidRPr="00D31911" w:rsidRDefault="00D31911" w:rsidP="00D31911">
            <w:pPr>
              <w:jc w:val="center"/>
            </w:pPr>
            <w:r w:rsidRPr="00D31911">
              <w:t>Stakeholders</w:t>
            </w:r>
          </w:p>
        </w:tc>
      </w:tr>
      <w:tr w:rsidR="00D31911" w:rsidRPr="00D31911" w14:paraId="7D3AED6E" w14:textId="77777777" w:rsidTr="00274603">
        <w:trPr>
          <w:trHeight w:val="20"/>
        </w:trPr>
        <w:tc>
          <w:tcPr>
            <w:tcW w:w="1975" w:type="dxa"/>
            <w:vAlign w:val="center"/>
          </w:tcPr>
          <w:p w14:paraId="4A7DE894" w14:textId="77777777" w:rsidR="00D31911" w:rsidRPr="00D31911" w:rsidRDefault="00D31911" w:rsidP="00D31911">
            <w:r w:rsidRPr="00D31911">
              <w:lastRenderedPageBreak/>
              <w:t>Responsible</w:t>
            </w:r>
          </w:p>
        </w:tc>
        <w:tc>
          <w:tcPr>
            <w:tcW w:w="4770" w:type="dxa"/>
          </w:tcPr>
          <w:p w14:paraId="5B505320" w14:textId="77777777" w:rsidR="00D31911" w:rsidRPr="00D31911" w:rsidRDefault="00D31911" w:rsidP="00D31911">
            <w:r w:rsidRPr="00D31911">
              <w:t>Responsible for undertaking the delivery of the contract</w:t>
            </w:r>
          </w:p>
        </w:tc>
        <w:tc>
          <w:tcPr>
            <w:tcW w:w="2610" w:type="dxa"/>
            <w:vAlign w:val="center"/>
          </w:tcPr>
          <w:p w14:paraId="3391D8E7" w14:textId="77777777" w:rsidR="00D31911" w:rsidRPr="00D31911" w:rsidRDefault="00D31911" w:rsidP="00D31911">
            <w:r w:rsidRPr="00D31911">
              <w:t>[Specify]</w:t>
            </w:r>
          </w:p>
        </w:tc>
      </w:tr>
      <w:tr w:rsidR="00D31911" w:rsidRPr="00D31911" w14:paraId="3DF56FAF" w14:textId="77777777" w:rsidTr="00274603">
        <w:trPr>
          <w:trHeight w:val="20"/>
        </w:trPr>
        <w:tc>
          <w:tcPr>
            <w:tcW w:w="1975" w:type="dxa"/>
            <w:vAlign w:val="center"/>
          </w:tcPr>
          <w:p w14:paraId="58B39B28" w14:textId="77777777" w:rsidR="00D31911" w:rsidRPr="00D31911" w:rsidRDefault="00D31911" w:rsidP="00D31911">
            <w:r w:rsidRPr="00D31911">
              <w:t>Accountable</w:t>
            </w:r>
          </w:p>
        </w:tc>
        <w:tc>
          <w:tcPr>
            <w:tcW w:w="4770" w:type="dxa"/>
          </w:tcPr>
          <w:p w14:paraId="7D5433A8" w14:textId="77777777" w:rsidR="00D31911" w:rsidRPr="00D31911" w:rsidRDefault="00D31911" w:rsidP="00D31911">
            <w:r w:rsidRPr="00D31911">
              <w:t>Authorized to make a decision and accountable for the outcomes</w:t>
            </w:r>
          </w:p>
        </w:tc>
        <w:tc>
          <w:tcPr>
            <w:tcW w:w="2610" w:type="dxa"/>
            <w:vAlign w:val="center"/>
          </w:tcPr>
          <w:p w14:paraId="224EA3FA" w14:textId="77777777" w:rsidR="00D31911" w:rsidRPr="00D31911" w:rsidRDefault="00D31911" w:rsidP="00D31911">
            <w:pPr>
              <w:rPr>
                <w:highlight w:val="yellow"/>
              </w:rPr>
            </w:pPr>
            <w:r w:rsidRPr="00D31911">
              <w:t>[Specify]</w:t>
            </w:r>
          </w:p>
        </w:tc>
      </w:tr>
      <w:tr w:rsidR="00D31911" w:rsidRPr="00D31911" w14:paraId="57EFD897" w14:textId="77777777" w:rsidTr="00274603">
        <w:trPr>
          <w:trHeight w:val="20"/>
        </w:trPr>
        <w:tc>
          <w:tcPr>
            <w:tcW w:w="1975" w:type="dxa"/>
            <w:vAlign w:val="center"/>
          </w:tcPr>
          <w:p w14:paraId="0BCA5974" w14:textId="77777777" w:rsidR="00D31911" w:rsidRPr="00D31911" w:rsidRDefault="00D31911" w:rsidP="00D31911">
            <w:r w:rsidRPr="00D31911">
              <w:t>Supportive</w:t>
            </w:r>
          </w:p>
        </w:tc>
        <w:tc>
          <w:tcPr>
            <w:tcW w:w="4770" w:type="dxa"/>
          </w:tcPr>
          <w:p w14:paraId="6CD6788D" w14:textId="77777777" w:rsidR="00D31911" w:rsidRPr="00D31911" w:rsidRDefault="00D31911" w:rsidP="00D31911">
            <w:r w:rsidRPr="00D31911">
              <w:t>Doing the real work</w:t>
            </w:r>
          </w:p>
        </w:tc>
        <w:tc>
          <w:tcPr>
            <w:tcW w:w="2610" w:type="dxa"/>
            <w:vAlign w:val="center"/>
          </w:tcPr>
          <w:p w14:paraId="7ADBA903" w14:textId="77777777" w:rsidR="00D31911" w:rsidRPr="00D31911" w:rsidRDefault="00D31911" w:rsidP="00D31911">
            <w:pPr>
              <w:rPr>
                <w:highlight w:val="yellow"/>
              </w:rPr>
            </w:pPr>
            <w:r w:rsidRPr="00D31911">
              <w:t>[Specify]</w:t>
            </w:r>
          </w:p>
        </w:tc>
      </w:tr>
      <w:tr w:rsidR="00D31911" w:rsidRPr="00D31911" w14:paraId="3FD9BE9B" w14:textId="77777777" w:rsidTr="00274603">
        <w:trPr>
          <w:trHeight w:val="20"/>
        </w:trPr>
        <w:tc>
          <w:tcPr>
            <w:tcW w:w="1975" w:type="dxa"/>
            <w:vAlign w:val="center"/>
          </w:tcPr>
          <w:p w14:paraId="2755067A" w14:textId="77777777" w:rsidR="00D31911" w:rsidRPr="00D31911" w:rsidRDefault="00D31911" w:rsidP="00D31911">
            <w:r w:rsidRPr="00D31911">
              <w:t>Consulted</w:t>
            </w:r>
          </w:p>
        </w:tc>
        <w:tc>
          <w:tcPr>
            <w:tcW w:w="4770" w:type="dxa"/>
          </w:tcPr>
          <w:p w14:paraId="03E64633" w14:textId="77777777" w:rsidR="00D31911" w:rsidRPr="00D31911" w:rsidRDefault="00D31911" w:rsidP="00D31911">
            <w:r w:rsidRPr="00D31911">
              <w:t xml:space="preserve">To be consulted to add value </w:t>
            </w:r>
          </w:p>
        </w:tc>
        <w:tc>
          <w:tcPr>
            <w:tcW w:w="2610" w:type="dxa"/>
            <w:vAlign w:val="center"/>
          </w:tcPr>
          <w:p w14:paraId="341FB7C5" w14:textId="77777777" w:rsidR="00D31911" w:rsidRPr="00D31911" w:rsidRDefault="00D31911" w:rsidP="00D31911">
            <w:pPr>
              <w:rPr>
                <w:highlight w:val="yellow"/>
              </w:rPr>
            </w:pPr>
            <w:r w:rsidRPr="00D31911">
              <w:t>[Specify]</w:t>
            </w:r>
          </w:p>
        </w:tc>
      </w:tr>
      <w:tr w:rsidR="00D31911" w:rsidRPr="00D31911" w14:paraId="0DF757C9" w14:textId="77777777" w:rsidTr="00274603">
        <w:trPr>
          <w:trHeight w:val="20"/>
        </w:trPr>
        <w:tc>
          <w:tcPr>
            <w:tcW w:w="1975" w:type="dxa"/>
            <w:vAlign w:val="center"/>
          </w:tcPr>
          <w:p w14:paraId="1F72296F" w14:textId="77777777" w:rsidR="00D31911" w:rsidRPr="00D31911" w:rsidRDefault="00D31911" w:rsidP="00D31911">
            <w:r w:rsidRPr="00D31911">
              <w:t>Informed</w:t>
            </w:r>
          </w:p>
        </w:tc>
        <w:tc>
          <w:tcPr>
            <w:tcW w:w="4770" w:type="dxa"/>
          </w:tcPr>
          <w:p w14:paraId="79AC5B17" w14:textId="77777777" w:rsidR="00D31911" w:rsidRPr="00D31911" w:rsidRDefault="00D31911" w:rsidP="00D31911">
            <w:r w:rsidRPr="00D31911">
              <w:t>To be kept informed of key actions and results, but are not involved in decision-making or delivery</w:t>
            </w:r>
          </w:p>
        </w:tc>
        <w:tc>
          <w:tcPr>
            <w:tcW w:w="2610" w:type="dxa"/>
            <w:vAlign w:val="center"/>
          </w:tcPr>
          <w:p w14:paraId="642F8467" w14:textId="77777777" w:rsidR="00D31911" w:rsidRPr="00D31911" w:rsidRDefault="00D31911" w:rsidP="00D31911">
            <w:pPr>
              <w:rPr>
                <w:highlight w:val="yellow"/>
              </w:rPr>
            </w:pPr>
            <w:r w:rsidRPr="00D31911">
              <w:t>[Specify]</w:t>
            </w:r>
          </w:p>
        </w:tc>
      </w:tr>
    </w:tbl>
    <w:p w14:paraId="64EF70DD" w14:textId="77777777" w:rsidR="00D31911" w:rsidRPr="00D31911" w:rsidRDefault="00D31911" w:rsidP="00D31911">
      <w:pPr>
        <w:rPr>
          <w:rFonts w:eastAsia="Calibri"/>
        </w:rPr>
      </w:pPr>
    </w:p>
    <w:p w14:paraId="50C9CCFD" w14:textId="77777777" w:rsidR="00D31911" w:rsidRPr="00D31911" w:rsidRDefault="00D31911" w:rsidP="00D31911">
      <w:pPr>
        <w:ind w:left="720" w:hanging="360"/>
        <w:jc w:val="left"/>
      </w:pPr>
      <w:r w:rsidRPr="00D31911">
        <w:t>External Stakeholders</w:t>
      </w:r>
    </w:p>
    <w:p w14:paraId="68C9E5AB" w14:textId="77777777" w:rsidR="00D31911" w:rsidRPr="00D31911" w:rsidRDefault="00D31911" w:rsidP="00D31911">
      <w:pPr>
        <w:ind w:left="714"/>
        <w:jc w:val="left"/>
      </w:pPr>
    </w:p>
    <w:p w14:paraId="247CB035" w14:textId="77777777" w:rsidR="00D31911" w:rsidRPr="00D31911" w:rsidRDefault="00D31911" w:rsidP="00D31911">
      <w:pPr>
        <w:ind w:left="714"/>
        <w:jc w:val="left"/>
      </w:pPr>
      <w:r w:rsidRPr="00D31911">
        <w:t xml:space="preserve">The contract specialist shall manage relationships with External stakeholders. </w:t>
      </w:r>
    </w:p>
    <w:p w14:paraId="5E80A7FC" w14:textId="77777777" w:rsidR="00D31911" w:rsidRPr="00D31911" w:rsidRDefault="00D31911" w:rsidP="00D31911"/>
    <w:tbl>
      <w:tblPr>
        <w:tblStyle w:val="TableGrid"/>
        <w:tblW w:w="9355" w:type="dxa"/>
        <w:tblCellMar>
          <w:top w:w="14" w:type="dxa"/>
          <w:left w:w="115" w:type="dxa"/>
          <w:bottom w:w="14" w:type="dxa"/>
          <w:right w:w="115" w:type="dxa"/>
        </w:tblCellMar>
        <w:tblLook w:val="04A0" w:firstRow="1" w:lastRow="0" w:firstColumn="1" w:lastColumn="0" w:noHBand="0" w:noVBand="1"/>
      </w:tblPr>
      <w:tblGrid>
        <w:gridCol w:w="1975"/>
        <w:gridCol w:w="4770"/>
        <w:gridCol w:w="2610"/>
      </w:tblGrid>
      <w:tr w:rsidR="00D31911" w:rsidRPr="00D31911" w14:paraId="277D2E33" w14:textId="77777777" w:rsidTr="00274603">
        <w:trPr>
          <w:trHeight w:val="20"/>
        </w:trPr>
        <w:tc>
          <w:tcPr>
            <w:tcW w:w="1975" w:type="dxa"/>
            <w:shd w:val="clear" w:color="auto" w:fill="C6D9F1" w:themeFill="text2" w:themeFillTint="33"/>
            <w:vAlign w:val="center"/>
          </w:tcPr>
          <w:p w14:paraId="08B95A5F" w14:textId="77777777" w:rsidR="00D31911" w:rsidRPr="00D31911" w:rsidRDefault="00D31911" w:rsidP="00D31911">
            <w:pPr>
              <w:jc w:val="center"/>
            </w:pPr>
            <w:r w:rsidRPr="00D31911">
              <w:t>Role</w:t>
            </w:r>
          </w:p>
        </w:tc>
        <w:tc>
          <w:tcPr>
            <w:tcW w:w="4770" w:type="dxa"/>
            <w:shd w:val="clear" w:color="auto" w:fill="C6D9F1" w:themeFill="text2" w:themeFillTint="33"/>
            <w:vAlign w:val="center"/>
          </w:tcPr>
          <w:p w14:paraId="49CCB099" w14:textId="77777777" w:rsidR="00D31911" w:rsidRPr="00D31911" w:rsidRDefault="00D31911" w:rsidP="00D31911">
            <w:pPr>
              <w:jc w:val="center"/>
            </w:pPr>
            <w:r w:rsidRPr="00D31911">
              <w:t>Characteristics</w:t>
            </w:r>
          </w:p>
        </w:tc>
        <w:tc>
          <w:tcPr>
            <w:tcW w:w="2610" w:type="dxa"/>
            <w:shd w:val="clear" w:color="auto" w:fill="C6D9F1" w:themeFill="text2" w:themeFillTint="33"/>
            <w:vAlign w:val="center"/>
          </w:tcPr>
          <w:p w14:paraId="4C9FBF5D" w14:textId="77777777" w:rsidR="00D31911" w:rsidRPr="00D31911" w:rsidRDefault="00D31911" w:rsidP="00D31911">
            <w:pPr>
              <w:jc w:val="center"/>
            </w:pPr>
            <w:r w:rsidRPr="00D31911">
              <w:t>Stakeholders</w:t>
            </w:r>
          </w:p>
        </w:tc>
      </w:tr>
      <w:tr w:rsidR="00D31911" w:rsidRPr="00D31911" w14:paraId="29ABC813" w14:textId="77777777" w:rsidTr="00274603">
        <w:trPr>
          <w:trHeight w:val="20"/>
        </w:trPr>
        <w:tc>
          <w:tcPr>
            <w:tcW w:w="1975" w:type="dxa"/>
            <w:vAlign w:val="center"/>
          </w:tcPr>
          <w:p w14:paraId="08622516" w14:textId="77777777" w:rsidR="00D31911" w:rsidRPr="00D31911" w:rsidRDefault="00D31911" w:rsidP="00D31911">
            <w:r w:rsidRPr="00D31911">
              <w:t>Responsible</w:t>
            </w:r>
          </w:p>
        </w:tc>
        <w:tc>
          <w:tcPr>
            <w:tcW w:w="4770" w:type="dxa"/>
          </w:tcPr>
          <w:p w14:paraId="38356634" w14:textId="77777777" w:rsidR="00D31911" w:rsidRPr="00D31911" w:rsidRDefault="00D31911" w:rsidP="00D31911">
            <w:r w:rsidRPr="00D31911">
              <w:t>Responsible for undertaking the delivery of the contract</w:t>
            </w:r>
          </w:p>
        </w:tc>
        <w:tc>
          <w:tcPr>
            <w:tcW w:w="2610" w:type="dxa"/>
            <w:vAlign w:val="center"/>
          </w:tcPr>
          <w:p w14:paraId="739EAEFB" w14:textId="77777777" w:rsidR="00D31911" w:rsidRPr="00D31911" w:rsidRDefault="00D31911" w:rsidP="00D31911">
            <w:pPr>
              <w:rPr>
                <w:highlight w:val="yellow"/>
              </w:rPr>
            </w:pPr>
            <w:r w:rsidRPr="00D31911">
              <w:t>[Specify]</w:t>
            </w:r>
          </w:p>
        </w:tc>
      </w:tr>
      <w:tr w:rsidR="00D31911" w:rsidRPr="00D31911" w14:paraId="44A9AECE" w14:textId="77777777" w:rsidTr="00274603">
        <w:trPr>
          <w:trHeight w:val="20"/>
        </w:trPr>
        <w:tc>
          <w:tcPr>
            <w:tcW w:w="1975" w:type="dxa"/>
            <w:vAlign w:val="center"/>
          </w:tcPr>
          <w:p w14:paraId="3E27422A" w14:textId="77777777" w:rsidR="00D31911" w:rsidRPr="00D31911" w:rsidRDefault="00D31911" w:rsidP="00D31911">
            <w:r w:rsidRPr="00D31911">
              <w:t>Accountable</w:t>
            </w:r>
          </w:p>
        </w:tc>
        <w:tc>
          <w:tcPr>
            <w:tcW w:w="4770" w:type="dxa"/>
          </w:tcPr>
          <w:p w14:paraId="0322271E" w14:textId="77777777" w:rsidR="00D31911" w:rsidRPr="00D31911" w:rsidRDefault="00D31911" w:rsidP="00D31911">
            <w:r w:rsidRPr="00D31911">
              <w:t>Authorized to make a decision and accountable for the outcomes</w:t>
            </w:r>
          </w:p>
        </w:tc>
        <w:tc>
          <w:tcPr>
            <w:tcW w:w="2610" w:type="dxa"/>
            <w:vAlign w:val="center"/>
          </w:tcPr>
          <w:p w14:paraId="504365EA" w14:textId="77777777" w:rsidR="00D31911" w:rsidRPr="00D31911" w:rsidRDefault="00D31911" w:rsidP="00D31911">
            <w:pPr>
              <w:rPr>
                <w:highlight w:val="yellow"/>
              </w:rPr>
            </w:pPr>
            <w:r w:rsidRPr="00D31911">
              <w:t>[Specify]</w:t>
            </w:r>
          </w:p>
        </w:tc>
      </w:tr>
      <w:tr w:rsidR="00D31911" w:rsidRPr="00D31911" w14:paraId="2D99E077" w14:textId="77777777" w:rsidTr="00274603">
        <w:trPr>
          <w:trHeight w:val="20"/>
        </w:trPr>
        <w:tc>
          <w:tcPr>
            <w:tcW w:w="1975" w:type="dxa"/>
            <w:vAlign w:val="center"/>
          </w:tcPr>
          <w:p w14:paraId="3CA3FBCA" w14:textId="77777777" w:rsidR="00D31911" w:rsidRPr="00D31911" w:rsidRDefault="00D31911" w:rsidP="00D31911">
            <w:r w:rsidRPr="00D31911">
              <w:t>Supportive</w:t>
            </w:r>
          </w:p>
        </w:tc>
        <w:tc>
          <w:tcPr>
            <w:tcW w:w="4770" w:type="dxa"/>
          </w:tcPr>
          <w:p w14:paraId="79FF3DE2" w14:textId="77777777" w:rsidR="00D31911" w:rsidRPr="00D31911" w:rsidRDefault="00D31911" w:rsidP="00D31911">
            <w:r w:rsidRPr="00D31911">
              <w:t>Doing the real work</w:t>
            </w:r>
          </w:p>
        </w:tc>
        <w:tc>
          <w:tcPr>
            <w:tcW w:w="2610" w:type="dxa"/>
            <w:vAlign w:val="center"/>
          </w:tcPr>
          <w:p w14:paraId="4FF60E92" w14:textId="77777777" w:rsidR="00D31911" w:rsidRPr="00D31911" w:rsidRDefault="00D31911" w:rsidP="00D31911">
            <w:pPr>
              <w:rPr>
                <w:highlight w:val="yellow"/>
              </w:rPr>
            </w:pPr>
            <w:r w:rsidRPr="00D31911">
              <w:t>[Specify]</w:t>
            </w:r>
          </w:p>
        </w:tc>
      </w:tr>
      <w:tr w:rsidR="00D31911" w:rsidRPr="00D31911" w14:paraId="45417122" w14:textId="77777777" w:rsidTr="00274603">
        <w:trPr>
          <w:trHeight w:val="20"/>
        </w:trPr>
        <w:tc>
          <w:tcPr>
            <w:tcW w:w="1975" w:type="dxa"/>
            <w:vAlign w:val="center"/>
          </w:tcPr>
          <w:p w14:paraId="0344FE84" w14:textId="77777777" w:rsidR="00D31911" w:rsidRPr="00D31911" w:rsidRDefault="00D31911" w:rsidP="00D31911">
            <w:r w:rsidRPr="00D31911">
              <w:t>Consulted</w:t>
            </w:r>
          </w:p>
        </w:tc>
        <w:tc>
          <w:tcPr>
            <w:tcW w:w="4770" w:type="dxa"/>
          </w:tcPr>
          <w:p w14:paraId="08E4B3CC" w14:textId="77777777" w:rsidR="00D31911" w:rsidRPr="00D31911" w:rsidRDefault="00D31911" w:rsidP="00D31911">
            <w:r w:rsidRPr="00D31911">
              <w:t xml:space="preserve">To be consulted to add value </w:t>
            </w:r>
          </w:p>
        </w:tc>
        <w:tc>
          <w:tcPr>
            <w:tcW w:w="2610" w:type="dxa"/>
            <w:vAlign w:val="center"/>
          </w:tcPr>
          <w:p w14:paraId="48D2422C" w14:textId="77777777" w:rsidR="00D31911" w:rsidRPr="00D31911" w:rsidRDefault="00D31911" w:rsidP="00D31911">
            <w:pPr>
              <w:rPr>
                <w:highlight w:val="yellow"/>
              </w:rPr>
            </w:pPr>
            <w:r w:rsidRPr="00D31911">
              <w:t>[Specify]</w:t>
            </w:r>
          </w:p>
        </w:tc>
      </w:tr>
      <w:tr w:rsidR="00D31911" w:rsidRPr="00D31911" w14:paraId="2D8A3D2A" w14:textId="77777777" w:rsidTr="00274603">
        <w:trPr>
          <w:trHeight w:val="20"/>
        </w:trPr>
        <w:tc>
          <w:tcPr>
            <w:tcW w:w="1975" w:type="dxa"/>
            <w:vAlign w:val="center"/>
          </w:tcPr>
          <w:p w14:paraId="7A9E0A20" w14:textId="77777777" w:rsidR="00D31911" w:rsidRPr="00D31911" w:rsidRDefault="00D31911" w:rsidP="00D31911">
            <w:r w:rsidRPr="00D31911">
              <w:t>Informed</w:t>
            </w:r>
          </w:p>
        </w:tc>
        <w:tc>
          <w:tcPr>
            <w:tcW w:w="4770" w:type="dxa"/>
          </w:tcPr>
          <w:p w14:paraId="1BF77998" w14:textId="77777777" w:rsidR="00D31911" w:rsidRPr="00D31911" w:rsidRDefault="00D31911" w:rsidP="00D31911">
            <w:r w:rsidRPr="00D31911">
              <w:t>To be kept informed of key actions and results, but are not involved in decision-making or delivery</w:t>
            </w:r>
          </w:p>
        </w:tc>
        <w:tc>
          <w:tcPr>
            <w:tcW w:w="2610" w:type="dxa"/>
            <w:vAlign w:val="center"/>
          </w:tcPr>
          <w:p w14:paraId="00007B63" w14:textId="77777777" w:rsidR="00D31911" w:rsidRPr="00D31911" w:rsidRDefault="00D31911" w:rsidP="00D31911">
            <w:pPr>
              <w:rPr>
                <w:highlight w:val="yellow"/>
              </w:rPr>
            </w:pPr>
            <w:r w:rsidRPr="00D31911">
              <w:t>[Specify]</w:t>
            </w:r>
          </w:p>
        </w:tc>
      </w:tr>
    </w:tbl>
    <w:p w14:paraId="2B593094" w14:textId="77777777" w:rsidR="00D31911" w:rsidRPr="00D31911" w:rsidRDefault="00D31911" w:rsidP="00D31911">
      <w:pPr>
        <w:ind w:left="720"/>
        <w:rPr>
          <w:rFonts w:ascii="Calibri" w:hAnsi="Calibri" w:cs="Calibri"/>
        </w:rPr>
      </w:pPr>
    </w:p>
    <w:p w14:paraId="17A9677F" w14:textId="77777777" w:rsidR="00D31911" w:rsidRPr="00D31911" w:rsidRDefault="00D31911" w:rsidP="00D31911">
      <w:pPr>
        <w:ind w:left="720" w:hanging="360"/>
        <w:jc w:val="left"/>
      </w:pPr>
      <w:r w:rsidRPr="00D31911">
        <w:t>Communications</w:t>
      </w:r>
    </w:p>
    <w:p w14:paraId="58F442C9" w14:textId="77777777" w:rsidR="00D31911" w:rsidRPr="00D31911" w:rsidRDefault="00D31911" w:rsidP="00D31911">
      <w:pPr>
        <w:ind w:left="714"/>
        <w:jc w:val="left"/>
      </w:pPr>
    </w:p>
    <w:p w14:paraId="2DB2F615" w14:textId="77777777" w:rsidR="00D31911" w:rsidRPr="00D31911" w:rsidRDefault="00D31911" w:rsidP="00D31911">
      <w:pPr>
        <w:ind w:left="714"/>
        <w:jc w:val="left"/>
      </w:pPr>
      <w:r w:rsidRPr="00D31911">
        <w:t>The entity will communicate with internal stakeholders by [Specify the communication channels].</w:t>
      </w:r>
    </w:p>
    <w:p w14:paraId="45974E08" w14:textId="77777777" w:rsidR="00D31911" w:rsidRPr="00D31911" w:rsidRDefault="00D31911" w:rsidP="00D31911">
      <w:pPr>
        <w:ind w:left="714"/>
        <w:jc w:val="left"/>
      </w:pPr>
    </w:p>
    <w:p w14:paraId="589970E8" w14:textId="77777777" w:rsidR="00D31911" w:rsidRPr="00D31911" w:rsidRDefault="00D31911" w:rsidP="00D31911">
      <w:pPr>
        <w:ind w:left="714"/>
        <w:jc w:val="left"/>
      </w:pPr>
      <w:r w:rsidRPr="00D31911">
        <w:t>The entity will communicate with external stakeholders by [Specify the communication channels].</w:t>
      </w:r>
    </w:p>
    <w:p w14:paraId="118D529E" w14:textId="77777777" w:rsidR="00D31911" w:rsidRPr="00D31911" w:rsidRDefault="00D31911" w:rsidP="00D31911">
      <w:pPr>
        <w:rPr>
          <w:rFonts w:ascii="Calibri" w:hAnsi="Calibri" w:cs="Calibri"/>
          <w:color w:val="000000" w:themeColor="text1"/>
          <w:u w:val="single"/>
        </w:rPr>
      </w:pPr>
      <w:bookmarkStart w:id="30" w:name="_Toc383598411"/>
      <w:bookmarkStart w:id="31" w:name="_Toc383598688"/>
      <w:bookmarkStart w:id="32" w:name="_Toc387053580"/>
      <w:bookmarkStart w:id="33" w:name="_Toc390180817"/>
      <w:bookmarkStart w:id="34" w:name="_Toc390181049"/>
      <w:bookmarkStart w:id="35" w:name="_Toc390181137"/>
    </w:p>
    <w:p w14:paraId="75A7452C" w14:textId="77777777" w:rsidR="00D31911" w:rsidRPr="00D31911" w:rsidRDefault="00D31911" w:rsidP="00D31911">
      <w:pPr>
        <w:rPr>
          <w:b/>
          <w:sz w:val="22"/>
          <w:szCs w:val="22"/>
          <w:u w:val="single"/>
          <w:shd w:val="clear" w:color="auto" w:fill="FCFCFC"/>
        </w:rPr>
      </w:pPr>
      <w:r w:rsidRPr="00D31911">
        <w:rPr>
          <w:b/>
          <w:sz w:val="22"/>
          <w:szCs w:val="22"/>
          <w:u w:val="single"/>
          <w:shd w:val="clear" w:color="auto" w:fill="FCFCFC"/>
        </w:rPr>
        <w:t>Performance Review</w:t>
      </w:r>
      <w:bookmarkEnd w:id="30"/>
      <w:bookmarkEnd w:id="31"/>
      <w:bookmarkEnd w:id="32"/>
      <w:bookmarkEnd w:id="33"/>
      <w:bookmarkEnd w:id="34"/>
      <w:bookmarkEnd w:id="35"/>
    </w:p>
    <w:p w14:paraId="2D1597A8" w14:textId="77777777" w:rsidR="00D31911" w:rsidRPr="00D31911" w:rsidRDefault="00D31911" w:rsidP="00D31911">
      <w:pPr>
        <w:rPr>
          <w:rFonts w:ascii="Calibri" w:hAnsi="Calibri" w:cs="Calibri"/>
        </w:rPr>
      </w:pPr>
    </w:p>
    <w:p w14:paraId="3067C673" w14:textId="77777777" w:rsidR="00D31911" w:rsidRPr="00D31911" w:rsidRDefault="00D31911" w:rsidP="00D31911">
      <w:pPr>
        <w:ind w:left="720" w:hanging="360"/>
        <w:jc w:val="left"/>
      </w:pPr>
      <w:r w:rsidRPr="00D31911">
        <w:t>Monitoring and Reporting</w:t>
      </w:r>
    </w:p>
    <w:p w14:paraId="1834E905" w14:textId="77777777" w:rsidR="00D31911" w:rsidRPr="00D31911" w:rsidRDefault="00D31911" w:rsidP="00D31911">
      <w:pPr>
        <w:ind w:left="714"/>
        <w:jc w:val="left"/>
      </w:pPr>
    </w:p>
    <w:p w14:paraId="40DC23FB" w14:textId="77777777" w:rsidR="00D31911" w:rsidRPr="00D31911" w:rsidRDefault="00D31911" w:rsidP="00D31911">
      <w:pPr>
        <w:ind w:left="714"/>
        <w:jc w:val="left"/>
      </w:pPr>
      <w:r w:rsidRPr="00D31911">
        <w:t xml:space="preserve">A meeting shall be arranged with contractor [Specify the meeting frequency] to review performance. For each meeting, the contractor’s A&amp;FM lead shall prepare a report for the previous period summarizing performance, targets met, and identify any issues to be addressed. [The report template shall be agreed by both parties according to the business needs]. </w:t>
      </w:r>
    </w:p>
    <w:p w14:paraId="585D32BE" w14:textId="77777777" w:rsidR="00D31911" w:rsidRPr="00D31911" w:rsidRDefault="00D31911" w:rsidP="00D31911">
      <w:pPr>
        <w:ind w:left="714"/>
        <w:jc w:val="left"/>
      </w:pPr>
    </w:p>
    <w:p w14:paraId="0A7085B5" w14:textId="77777777" w:rsidR="00D31911" w:rsidRPr="00D31911" w:rsidRDefault="00D31911" w:rsidP="00D31911">
      <w:pPr>
        <w:ind w:left="714"/>
        <w:jc w:val="left"/>
      </w:pPr>
      <w:r w:rsidRPr="00D31911">
        <w:t>Entity may conduct a comprehensive contract performance review, prior to contract close out, in order to calculate the impact on final settlement. Entity will assess overall performance, budget against actual price, outcomes achieved, and benefits delivered. A report will be prepared by [Specify the responsible person], and presented to [Specify the audience] by [insert date].</w:t>
      </w:r>
    </w:p>
    <w:p w14:paraId="19C62CB3" w14:textId="77777777" w:rsidR="00D31911" w:rsidRPr="00D31911" w:rsidRDefault="00D31911" w:rsidP="00D31911">
      <w:pPr>
        <w:ind w:left="714"/>
        <w:jc w:val="left"/>
      </w:pPr>
    </w:p>
    <w:p w14:paraId="62AD8E7D" w14:textId="77777777" w:rsidR="00D31911" w:rsidRPr="00D31911" w:rsidRDefault="00D31911" w:rsidP="00D31911">
      <w:pPr>
        <w:ind w:left="720" w:hanging="360"/>
      </w:pPr>
      <w:r w:rsidRPr="00D31911">
        <w:t>Non-performance and Inadequate performance</w:t>
      </w:r>
    </w:p>
    <w:p w14:paraId="37404BD8" w14:textId="77777777" w:rsidR="00D31911" w:rsidRPr="00D31911" w:rsidRDefault="00D31911" w:rsidP="00D31911">
      <w:pPr>
        <w:ind w:left="714"/>
        <w:jc w:val="left"/>
      </w:pPr>
    </w:p>
    <w:p w14:paraId="38AA6FAA" w14:textId="77777777" w:rsidR="00D31911" w:rsidRPr="00D31911" w:rsidRDefault="00D31911" w:rsidP="00D31911">
      <w:pPr>
        <w:ind w:left="714"/>
        <w:jc w:val="left"/>
      </w:pPr>
      <w:r w:rsidRPr="00D31911">
        <w:t>Where underperformance has been identified, the contract Specialist for the contractor will:</w:t>
      </w:r>
    </w:p>
    <w:p w14:paraId="7D8AB08F" w14:textId="77777777" w:rsidR="00D31911" w:rsidRPr="00D31911" w:rsidRDefault="00D31911" w:rsidP="00D31911">
      <w:pPr>
        <w:numPr>
          <w:ilvl w:val="1"/>
          <w:numId w:val="0"/>
        </w:numPr>
        <w:ind w:left="1440" w:hanging="360"/>
      </w:pPr>
      <w:r w:rsidRPr="00D31911">
        <w:t>investigate the cause</w:t>
      </w:r>
    </w:p>
    <w:p w14:paraId="4CA45C0E" w14:textId="77777777" w:rsidR="00D31911" w:rsidRPr="00D31911" w:rsidRDefault="00D31911" w:rsidP="00D31911">
      <w:pPr>
        <w:numPr>
          <w:ilvl w:val="1"/>
          <w:numId w:val="0"/>
        </w:numPr>
        <w:ind w:left="1440" w:hanging="360"/>
      </w:pPr>
      <w:r w:rsidRPr="00D31911">
        <w:t>identify options to rectify</w:t>
      </w:r>
    </w:p>
    <w:p w14:paraId="586C5389" w14:textId="77777777" w:rsidR="00D31911" w:rsidRPr="00D31911" w:rsidRDefault="00D31911" w:rsidP="00D31911">
      <w:pPr>
        <w:numPr>
          <w:ilvl w:val="1"/>
          <w:numId w:val="0"/>
        </w:numPr>
        <w:ind w:left="1440" w:hanging="360"/>
      </w:pPr>
      <w:r w:rsidRPr="00D31911">
        <w:t xml:space="preserve">clearly communicate the cause, and what action is to be taken by when, </w:t>
      </w:r>
      <w:proofErr w:type="gramStart"/>
      <w:r w:rsidRPr="00D31911">
        <w:t>in order to</w:t>
      </w:r>
      <w:proofErr w:type="gramEnd"/>
      <w:r w:rsidRPr="00D31911">
        <w:t xml:space="preserve"> rectify</w:t>
      </w:r>
    </w:p>
    <w:p w14:paraId="4ECD8F6D" w14:textId="77777777" w:rsidR="00D31911" w:rsidRPr="00D31911" w:rsidRDefault="00D31911" w:rsidP="00D31911">
      <w:pPr>
        <w:numPr>
          <w:ilvl w:val="1"/>
          <w:numId w:val="0"/>
        </w:numPr>
        <w:ind w:left="1440" w:hanging="360"/>
      </w:pPr>
      <w:r w:rsidRPr="00D31911">
        <w:t>continue to monitor performance to ensure the problem has been rectified</w:t>
      </w:r>
    </w:p>
    <w:p w14:paraId="3F042E93" w14:textId="77777777" w:rsidR="00D31911" w:rsidRPr="00D31911" w:rsidRDefault="00D31911" w:rsidP="00D31911">
      <w:pPr>
        <w:numPr>
          <w:ilvl w:val="1"/>
          <w:numId w:val="0"/>
        </w:numPr>
        <w:ind w:left="1440" w:hanging="360"/>
      </w:pPr>
      <w:r w:rsidRPr="00D31911">
        <w:t>seek opportunities to motivate better performance</w:t>
      </w:r>
    </w:p>
    <w:p w14:paraId="1E7B9F69" w14:textId="77777777" w:rsidR="00D31911" w:rsidRPr="00D31911" w:rsidRDefault="00D31911" w:rsidP="00D31911">
      <w:pPr>
        <w:numPr>
          <w:ilvl w:val="1"/>
          <w:numId w:val="0"/>
        </w:numPr>
        <w:ind w:left="1440" w:hanging="360"/>
      </w:pPr>
      <w:r w:rsidRPr="00D31911">
        <w:t>Entity may initiate its own report for top management.</w:t>
      </w:r>
    </w:p>
    <w:p w14:paraId="079F491A" w14:textId="77777777" w:rsidR="00D31911" w:rsidRPr="00D31911" w:rsidRDefault="00D31911" w:rsidP="00D31911"/>
    <w:p w14:paraId="04C428A4" w14:textId="77777777" w:rsidR="00D31911" w:rsidRPr="00D31911" w:rsidRDefault="00D31911" w:rsidP="00D31911">
      <w:pPr>
        <w:ind w:left="714"/>
        <w:jc w:val="left"/>
      </w:pPr>
      <w:r w:rsidRPr="00D31911">
        <w:t>Entity may initiate its own report for top management.</w:t>
      </w:r>
    </w:p>
    <w:p w14:paraId="7457C5E9" w14:textId="77777777" w:rsidR="00D31911" w:rsidRPr="00D31911" w:rsidRDefault="00D31911" w:rsidP="00D31911"/>
    <w:p w14:paraId="66506D89" w14:textId="77777777" w:rsidR="00D31911" w:rsidRPr="00D31911" w:rsidRDefault="00D31911" w:rsidP="00D31911">
      <w:pPr>
        <w:rPr>
          <w:b/>
          <w:sz w:val="22"/>
          <w:szCs w:val="22"/>
          <w:u w:val="single"/>
          <w:shd w:val="clear" w:color="auto" w:fill="FCFCFC"/>
        </w:rPr>
      </w:pPr>
      <w:bookmarkStart w:id="36" w:name="_Toc383598415"/>
      <w:bookmarkStart w:id="37" w:name="_Toc383598692"/>
      <w:bookmarkStart w:id="38" w:name="_Toc387053584"/>
      <w:bookmarkStart w:id="39" w:name="_Toc390180821"/>
      <w:bookmarkStart w:id="40" w:name="_Toc390181053"/>
      <w:bookmarkStart w:id="41" w:name="_Toc390181141"/>
      <w:r w:rsidRPr="00D31911">
        <w:rPr>
          <w:b/>
          <w:sz w:val="22"/>
          <w:szCs w:val="22"/>
          <w:u w:val="single"/>
          <w:shd w:val="clear" w:color="auto" w:fill="FCFCFC"/>
        </w:rPr>
        <w:t>Risk</w:t>
      </w:r>
      <w:bookmarkEnd w:id="36"/>
      <w:bookmarkEnd w:id="37"/>
      <w:bookmarkEnd w:id="38"/>
      <w:r w:rsidRPr="00D31911">
        <w:rPr>
          <w:b/>
          <w:sz w:val="22"/>
          <w:szCs w:val="22"/>
          <w:u w:val="single"/>
          <w:shd w:val="clear" w:color="auto" w:fill="FCFCFC"/>
        </w:rPr>
        <w:t xml:space="preserve"> Mitigation and Management</w:t>
      </w:r>
      <w:bookmarkEnd w:id="39"/>
      <w:bookmarkEnd w:id="40"/>
      <w:bookmarkEnd w:id="41"/>
    </w:p>
    <w:p w14:paraId="3686FE35" w14:textId="77777777" w:rsidR="00D31911" w:rsidRPr="00D31911" w:rsidRDefault="00D31911" w:rsidP="00D31911">
      <w:pPr>
        <w:rPr>
          <w:rFonts w:ascii="Calibri" w:hAnsi="Calibri" w:cs="Calibri"/>
        </w:rPr>
      </w:pPr>
    </w:p>
    <w:p w14:paraId="73D2FE22" w14:textId="77777777" w:rsidR="00D31911" w:rsidRPr="00D31911" w:rsidRDefault="00D31911" w:rsidP="00D31911">
      <w:pPr>
        <w:ind w:left="714"/>
        <w:jc w:val="left"/>
      </w:pPr>
      <w:r w:rsidRPr="00D31911">
        <w:t xml:space="preserve">[Specify key risks related to the both parties in delivering the contract. Refer to Contract Risk Register Template.] </w:t>
      </w:r>
    </w:p>
    <w:p w14:paraId="006C581D" w14:textId="77777777" w:rsidR="00D31911" w:rsidRPr="00D31911" w:rsidRDefault="00D31911" w:rsidP="00D31911">
      <w:pPr>
        <w:rPr>
          <w:rFonts w:ascii="Calibri" w:hAnsi="Calibri" w:cs="Calibri"/>
          <w:b/>
        </w:rPr>
      </w:pPr>
    </w:p>
    <w:p w14:paraId="577D0A74" w14:textId="77777777" w:rsidR="00D31911" w:rsidRPr="00D31911" w:rsidRDefault="00D31911" w:rsidP="00D31911">
      <w:pPr>
        <w:rPr>
          <w:b/>
          <w:sz w:val="22"/>
          <w:szCs w:val="22"/>
          <w:u w:val="single"/>
          <w:shd w:val="clear" w:color="auto" w:fill="FCFCFC"/>
        </w:rPr>
      </w:pPr>
      <w:bookmarkStart w:id="42" w:name="_Toc383598417"/>
      <w:bookmarkStart w:id="43" w:name="_Toc383598694"/>
      <w:bookmarkStart w:id="44" w:name="_Toc387053586"/>
      <w:bookmarkStart w:id="45" w:name="_Toc390180822"/>
      <w:bookmarkStart w:id="46" w:name="_Toc390181054"/>
      <w:bookmarkStart w:id="47" w:name="_Toc390181142"/>
      <w:r w:rsidRPr="00D31911">
        <w:rPr>
          <w:b/>
          <w:sz w:val="22"/>
          <w:szCs w:val="22"/>
          <w:u w:val="single"/>
          <w:shd w:val="clear" w:color="auto" w:fill="FCFCFC"/>
        </w:rPr>
        <w:t>Contract Completion</w:t>
      </w:r>
      <w:bookmarkEnd w:id="42"/>
      <w:bookmarkEnd w:id="43"/>
      <w:bookmarkEnd w:id="44"/>
      <w:bookmarkEnd w:id="45"/>
      <w:bookmarkEnd w:id="46"/>
      <w:bookmarkEnd w:id="47"/>
    </w:p>
    <w:p w14:paraId="7306EDA3" w14:textId="77777777" w:rsidR="00D31911" w:rsidRPr="00D31911" w:rsidRDefault="00D31911" w:rsidP="00D31911">
      <w:pPr>
        <w:rPr>
          <w:rFonts w:ascii="Calibri" w:hAnsi="Calibri" w:cs="Calibri"/>
        </w:rPr>
      </w:pPr>
    </w:p>
    <w:p w14:paraId="6BD7884A" w14:textId="77777777" w:rsidR="00D31911" w:rsidRPr="00D31911" w:rsidRDefault="00D31911" w:rsidP="00D31911">
      <w:pPr>
        <w:ind w:left="720" w:hanging="360"/>
        <w:jc w:val="left"/>
      </w:pPr>
      <w:r w:rsidRPr="00D31911">
        <w:t>Exit Strategy</w:t>
      </w:r>
    </w:p>
    <w:p w14:paraId="4694654F" w14:textId="77777777" w:rsidR="00D31911" w:rsidRPr="00D31911" w:rsidRDefault="00D31911" w:rsidP="00D31911">
      <w:pPr>
        <w:ind w:left="714"/>
        <w:jc w:val="left"/>
      </w:pPr>
    </w:p>
    <w:p w14:paraId="45FF6D3A" w14:textId="77777777" w:rsidR="00D31911" w:rsidRPr="00D31911" w:rsidRDefault="00D31911" w:rsidP="00D31911">
      <w:pPr>
        <w:ind w:left="714"/>
        <w:jc w:val="left"/>
      </w:pPr>
      <w:r w:rsidRPr="00D31911">
        <w:t>[Specify the strategy to exit from the provision of this contract (e.g. extension option, assets transferred to, and Contractor to participate in the transition according to the contract.]</w:t>
      </w:r>
    </w:p>
    <w:p w14:paraId="730E28A1" w14:textId="77777777" w:rsidR="00D31911" w:rsidRPr="00D31911" w:rsidRDefault="00D31911" w:rsidP="00D31911">
      <w:pPr>
        <w:rPr>
          <w:rFonts w:ascii="Calibri" w:hAnsi="Calibri" w:cs="Calibri"/>
        </w:rPr>
      </w:pPr>
    </w:p>
    <w:p w14:paraId="01398B2C" w14:textId="77777777" w:rsidR="00D31911" w:rsidRPr="00D31911" w:rsidRDefault="00D31911" w:rsidP="00D31911">
      <w:pPr>
        <w:rPr>
          <w:b/>
          <w:sz w:val="22"/>
          <w:szCs w:val="22"/>
          <w:u w:val="single"/>
          <w:shd w:val="clear" w:color="auto" w:fill="FCFCFC"/>
        </w:rPr>
      </w:pPr>
      <w:bookmarkStart w:id="48" w:name="_Toc387053588"/>
      <w:bookmarkStart w:id="49" w:name="_Toc390180824"/>
      <w:bookmarkStart w:id="50" w:name="_Toc390181056"/>
      <w:bookmarkStart w:id="51" w:name="_Toc390181144"/>
      <w:r w:rsidRPr="00D31911">
        <w:rPr>
          <w:b/>
          <w:sz w:val="22"/>
          <w:szCs w:val="22"/>
          <w:u w:val="single"/>
          <w:shd w:val="clear" w:color="auto" w:fill="FCFCFC"/>
        </w:rPr>
        <w:t>Dispute Resolution</w:t>
      </w:r>
      <w:bookmarkEnd w:id="48"/>
      <w:bookmarkEnd w:id="49"/>
      <w:bookmarkEnd w:id="50"/>
      <w:bookmarkEnd w:id="51"/>
    </w:p>
    <w:p w14:paraId="179CD301" w14:textId="77777777" w:rsidR="00D31911" w:rsidRPr="00D31911" w:rsidRDefault="00D31911" w:rsidP="00D31911"/>
    <w:p w14:paraId="765793CB" w14:textId="77777777" w:rsidR="00D31911" w:rsidRPr="00D31911" w:rsidRDefault="00D31911" w:rsidP="00D31911">
      <w:r w:rsidRPr="00D31911">
        <w:rPr>
          <w:lang w:val="en-GB"/>
        </w:rPr>
        <w:t>[Specify the dispute resolution process according to the contract.]</w:t>
      </w:r>
    </w:p>
    <w:p w14:paraId="18CDD490" w14:textId="77777777" w:rsidR="00D31911" w:rsidRPr="00D31911" w:rsidRDefault="00D31911" w:rsidP="00D31911"/>
    <w:p w14:paraId="2B605348" w14:textId="77777777" w:rsidR="00D31911" w:rsidRPr="00D31911" w:rsidRDefault="00D31911" w:rsidP="00D31911">
      <w:r w:rsidRPr="00D31911">
        <w:t>If a dispute arises, the first line in charge shall identify the issue</w:t>
      </w:r>
      <w:r w:rsidRPr="00D31911">
        <w:rPr>
          <w:rFonts w:cs="Arial"/>
        </w:rPr>
        <w:t>,</w:t>
      </w:r>
      <w:r w:rsidRPr="00D31911">
        <w:t xml:space="preserve"> and seek resolution directly. In doing so, the following efforts may be followed:</w:t>
      </w:r>
    </w:p>
    <w:p w14:paraId="2967C920" w14:textId="77777777" w:rsidR="00D31911" w:rsidRPr="00D31911" w:rsidRDefault="00D31911" w:rsidP="00D31911"/>
    <w:p w14:paraId="0D9B8D8C" w14:textId="77777777" w:rsidR="00D31911" w:rsidRPr="00D31911" w:rsidRDefault="00D31911" w:rsidP="00D31911">
      <w:pPr>
        <w:ind w:left="720" w:hanging="360"/>
      </w:pPr>
      <w:r w:rsidRPr="00D31911">
        <w:t>clearly communicate the background facts, leading to or causing the dispute</w:t>
      </w:r>
    </w:p>
    <w:p w14:paraId="2391DAD3" w14:textId="77777777" w:rsidR="00D31911" w:rsidRPr="00D31911" w:rsidRDefault="00D31911" w:rsidP="00D31911">
      <w:pPr>
        <w:ind w:left="720" w:hanging="360"/>
      </w:pPr>
      <w:r w:rsidRPr="00D31911">
        <w:t>set out clearly what action is required to resolve the dispute, and by when</w:t>
      </w:r>
    </w:p>
    <w:p w14:paraId="2D849583" w14:textId="77777777" w:rsidR="00D31911" w:rsidRPr="00D31911" w:rsidRDefault="00D31911" w:rsidP="00D31911">
      <w:pPr>
        <w:ind w:left="720" w:hanging="360"/>
      </w:pPr>
      <w:r w:rsidRPr="00D31911">
        <w:t>identify measures to prevent the issue arising in future</w:t>
      </w:r>
    </w:p>
    <w:p w14:paraId="526899A8" w14:textId="77777777" w:rsidR="00D31911" w:rsidRPr="00D31911" w:rsidRDefault="00D31911" w:rsidP="00D31911">
      <w:pPr>
        <w:ind w:left="720"/>
        <w:jc w:val="left"/>
      </w:pPr>
    </w:p>
    <w:p w14:paraId="11DB9E6C" w14:textId="77777777" w:rsidR="00D31911" w:rsidRPr="00D31911" w:rsidRDefault="00D31911" w:rsidP="00D31911">
      <w:pPr>
        <w:rPr>
          <w:rFonts w:cs="Arial"/>
        </w:rPr>
      </w:pPr>
      <w:r w:rsidRPr="00D31911">
        <w:t>If the dispute cannot be resolved, it will be escalated to next level</w:t>
      </w:r>
      <w:r w:rsidRPr="00D31911">
        <w:rPr>
          <w:rFonts w:cs="Arial"/>
        </w:rPr>
        <w:t xml:space="preserve">, </w:t>
      </w:r>
      <w:r w:rsidRPr="00D31911">
        <w:t xml:space="preserve">according to dispute resolution process. </w:t>
      </w:r>
      <w:r w:rsidRPr="00D31911">
        <w:rPr>
          <w:rFonts w:cs="Arial"/>
          <w:highlight w:val="yellow"/>
        </w:rPr>
        <w:t xml:space="preserve"> </w:t>
      </w:r>
    </w:p>
    <w:sectPr w:rsidR="00D31911" w:rsidRPr="00D31911" w:rsidSect="00D35A55">
      <w:headerReference w:type="default" r:id="rId11"/>
      <w:footerReference w:type="default" r:id="rId12"/>
      <w:pgSz w:w="11907" w:h="16840" w:code="9"/>
      <w:pgMar w:top="732" w:right="1134" w:bottom="1077" w:left="1418" w:header="170" w:footer="31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2C681" w14:textId="77777777" w:rsidR="008A7FBD" w:rsidRDefault="008A7FBD">
      <w:r>
        <w:separator/>
      </w:r>
    </w:p>
    <w:p w14:paraId="1BC5EFE6" w14:textId="77777777" w:rsidR="008A7FBD" w:rsidRDefault="008A7FBD"/>
  </w:endnote>
  <w:endnote w:type="continuationSeparator" w:id="0">
    <w:p w14:paraId="3D629F96" w14:textId="77777777" w:rsidR="008A7FBD" w:rsidRDefault="008A7FBD">
      <w:r>
        <w:continuationSeparator/>
      </w:r>
    </w:p>
    <w:p w14:paraId="0B9111DD" w14:textId="77777777" w:rsidR="008A7FBD" w:rsidRDefault="008A7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2690"/>
    </w:tblGrid>
    <w:tr w:rsidR="00D13363" w14:paraId="51CD63FA" w14:textId="77777777" w:rsidTr="00D13363">
      <w:tc>
        <w:tcPr>
          <w:tcW w:w="7200" w:type="dxa"/>
          <w:tcBorders>
            <w:top w:val="nil"/>
            <w:left w:val="nil"/>
            <w:bottom w:val="single" w:sz="6" w:space="0" w:color="7A8D95"/>
            <w:right w:val="nil"/>
          </w:tcBorders>
          <w:hideMark/>
        </w:tcPr>
        <w:p w14:paraId="3970BC6A" w14:textId="268C78AF" w:rsidR="00D13363" w:rsidRDefault="00D13363" w:rsidP="00D13363">
          <w:pPr>
            <w:tabs>
              <w:tab w:val="center" w:pos="4320"/>
              <w:tab w:val="right" w:pos="8640"/>
            </w:tabs>
            <w:spacing w:before="180" w:after="120"/>
          </w:pPr>
          <w:r>
            <w:rPr>
              <w:rFonts w:cs="Arial"/>
              <w:color w:val="7A8D95"/>
              <w:sz w:val="16"/>
              <w:szCs w:val="16"/>
            </w:rPr>
            <w:t xml:space="preserve">Document No.: </w:t>
          </w:r>
          <w:sdt>
            <w:sdtPr>
              <w:rPr>
                <w:rFonts w:cs="Arial"/>
                <w:color w:val="7A8D95"/>
                <w:sz w:val="16"/>
                <w:szCs w:val="16"/>
              </w:rPr>
              <w:alias w:val="Subject"/>
              <w:id w:val="-1920776336"/>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 xml:space="preserve">EOM-KD0-TP-000013 </w:t>
              </w:r>
            </w:sdtContent>
          </w:sdt>
          <w:r>
            <w:rPr>
              <w:rFonts w:cs="Arial"/>
              <w:color w:val="7A8D95"/>
              <w:sz w:val="16"/>
              <w:szCs w:val="16"/>
            </w:rPr>
            <w:t xml:space="preserve"> Rev </w:t>
          </w:r>
          <w:sdt>
            <w:sdtPr>
              <w:rPr>
                <w:rFonts w:cs="Arial"/>
                <w:color w:val="7A8D95"/>
                <w:sz w:val="16"/>
                <w:szCs w:val="16"/>
              </w:rPr>
              <w:alias w:val="Rev"/>
              <w:tag w:val="Rev"/>
              <w:id w:val="-279341186"/>
              <w:placeholder>
                <w:docPart w:val="55AAC9A2F96B46DAA3E5DAE919B46727"/>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lang w:val="en-IN"/>
                </w:rPr>
                <w:t>001</w:t>
              </w:r>
            </w:sdtContent>
          </w:sdt>
          <w:r>
            <w:rPr>
              <w:rFonts w:cs="Arial"/>
              <w:color w:val="7A8D95"/>
              <w:sz w:val="16"/>
              <w:szCs w:val="16"/>
            </w:rPr>
            <w:t xml:space="preserve"> </w:t>
          </w:r>
          <w:r>
            <w:rPr>
              <w:rFonts w:cs="Arial"/>
              <w:b/>
              <w:bCs/>
              <w:color w:val="7A8D95"/>
              <w:sz w:val="16"/>
              <w:szCs w:val="16"/>
            </w:rPr>
            <w:t>|</w:t>
          </w:r>
          <w:r>
            <w:rPr>
              <w:rFonts w:cs="Arial"/>
              <w:color w:val="7A8D95"/>
              <w:sz w:val="16"/>
              <w:szCs w:val="16"/>
            </w:rPr>
            <w:t xml:space="preserve"> </w:t>
          </w:r>
          <w:r>
            <w:rPr>
              <w:rFonts w:cs="Arial"/>
              <w:b/>
              <w:color w:val="7A8D95"/>
              <w:sz w:val="16"/>
              <w:szCs w:val="16"/>
              <w:lang w:val="en-AU"/>
            </w:rPr>
            <w:t>Level-</w:t>
          </w:r>
          <w:sdt>
            <w:sdtPr>
              <w:rPr>
                <w:rFonts w:cs="Arial"/>
                <w:b/>
                <w:color w:val="7A8D95"/>
                <w:sz w:val="16"/>
                <w:szCs w:val="16"/>
                <w:lang w:val="en-AU"/>
              </w:rPr>
              <w:id w:val="589814326"/>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cs="Arial"/>
                  <w:b/>
                  <w:color w:val="7A8D95"/>
                  <w:sz w:val="16"/>
                  <w:szCs w:val="16"/>
                  <w:lang w:val="en-AU"/>
                </w:rPr>
                <w:t xml:space="preserve"> 3-E - External</w:t>
              </w:r>
            </w:sdtContent>
          </w:sdt>
        </w:p>
      </w:tc>
      <w:tc>
        <w:tcPr>
          <w:tcW w:w="2690" w:type="dxa"/>
          <w:tcBorders>
            <w:top w:val="nil"/>
            <w:left w:val="nil"/>
            <w:bottom w:val="single" w:sz="6" w:space="0" w:color="7A8D95"/>
            <w:right w:val="nil"/>
          </w:tcBorders>
          <w:hideMark/>
        </w:tcPr>
        <w:p w14:paraId="34F90F51" w14:textId="77777777" w:rsidR="00D13363" w:rsidRDefault="00D13363" w:rsidP="00D13363">
          <w:pPr>
            <w:tabs>
              <w:tab w:val="center" w:pos="4320"/>
              <w:tab w:val="right" w:pos="8640"/>
            </w:tabs>
            <w:spacing w:before="180" w:after="120"/>
            <w:jc w:val="right"/>
            <w:rPr>
              <w:sz w:val="16"/>
              <w:szCs w:val="16"/>
            </w:rPr>
          </w:pPr>
          <w:r>
            <w:rPr>
              <w:color w:val="7A8D95"/>
              <w:sz w:val="16"/>
              <w:szCs w:val="16"/>
            </w:rPr>
            <w:t xml:space="preserve">Page </w:t>
          </w:r>
          <w:r>
            <w:rPr>
              <w:b/>
              <w:bCs/>
              <w:color w:val="7A8D95"/>
              <w:sz w:val="16"/>
              <w:szCs w:val="16"/>
            </w:rPr>
            <w:fldChar w:fldCharType="begin"/>
          </w:r>
          <w:r>
            <w:rPr>
              <w:b/>
              <w:bCs/>
              <w:color w:val="7A8D95"/>
              <w:sz w:val="16"/>
              <w:szCs w:val="16"/>
            </w:rPr>
            <w:instrText xml:space="preserve"> PAGE  \* Arabic  \* MERGEFORMAT </w:instrText>
          </w:r>
          <w:r>
            <w:rPr>
              <w:b/>
              <w:bCs/>
              <w:color w:val="7A8D95"/>
              <w:sz w:val="16"/>
              <w:szCs w:val="16"/>
            </w:rPr>
            <w:fldChar w:fldCharType="separate"/>
          </w:r>
          <w:r>
            <w:rPr>
              <w:b/>
              <w:bCs/>
              <w:color w:val="7A8D95"/>
              <w:sz w:val="16"/>
              <w:szCs w:val="16"/>
            </w:rPr>
            <w:t>1</w:t>
          </w:r>
          <w:r>
            <w:rPr>
              <w:b/>
              <w:bCs/>
              <w:color w:val="7A8D95"/>
              <w:sz w:val="16"/>
              <w:szCs w:val="16"/>
            </w:rPr>
            <w:fldChar w:fldCharType="end"/>
          </w:r>
          <w:r>
            <w:rPr>
              <w:color w:val="7A8D95"/>
              <w:sz w:val="16"/>
              <w:szCs w:val="16"/>
            </w:rPr>
            <w:t xml:space="preserve"> of </w:t>
          </w:r>
          <w:r>
            <w:rPr>
              <w:b/>
              <w:bCs/>
              <w:color w:val="7A8D95"/>
              <w:sz w:val="16"/>
              <w:szCs w:val="16"/>
            </w:rPr>
            <w:fldChar w:fldCharType="begin"/>
          </w:r>
          <w:r>
            <w:rPr>
              <w:b/>
              <w:bCs/>
              <w:color w:val="7A8D95"/>
              <w:sz w:val="16"/>
              <w:szCs w:val="16"/>
            </w:rPr>
            <w:instrText xml:space="preserve"> NUMPAGES  \* Arabic  \* MERGEFORMAT </w:instrText>
          </w:r>
          <w:r>
            <w:rPr>
              <w:b/>
              <w:bCs/>
              <w:color w:val="7A8D95"/>
              <w:sz w:val="16"/>
              <w:szCs w:val="16"/>
            </w:rPr>
            <w:fldChar w:fldCharType="separate"/>
          </w:r>
          <w:r>
            <w:rPr>
              <w:b/>
              <w:bCs/>
              <w:color w:val="7A8D95"/>
              <w:sz w:val="16"/>
              <w:szCs w:val="16"/>
            </w:rPr>
            <w:t>2</w:t>
          </w:r>
          <w:r>
            <w:rPr>
              <w:b/>
              <w:bCs/>
              <w:color w:val="7A8D95"/>
              <w:sz w:val="16"/>
              <w:szCs w:val="16"/>
            </w:rPr>
            <w:fldChar w:fldCharType="end"/>
          </w:r>
        </w:p>
      </w:tc>
    </w:tr>
    <w:tr w:rsidR="00D13363" w14:paraId="0A0E2BAE" w14:textId="77777777" w:rsidTr="00D13363">
      <w:tc>
        <w:tcPr>
          <w:tcW w:w="9890" w:type="dxa"/>
          <w:gridSpan w:val="2"/>
          <w:tcBorders>
            <w:top w:val="single" w:sz="6" w:space="0" w:color="7A8D95"/>
            <w:left w:val="nil"/>
            <w:bottom w:val="nil"/>
            <w:right w:val="nil"/>
          </w:tcBorders>
          <w:hideMark/>
        </w:tcPr>
        <w:p w14:paraId="4F814795" w14:textId="77777777" w:rsidR="00D13363" w:rsidRDefault="00D13363" w:rsidP="00D13363">
          <w:pPr>
            <w:tabs>
              <w:tab w:val="center" w:pos="4320"/>
              <w:tab w:val="right" w:pos="8640"/>
            </w:tabs>
            <w:spacing w:before="40"/>
            <w:jc w:val="left"/>
            <w:rPr>
              <w:rFonts w:cs="Arial"/>
              <w:color w:val="7A8D95"/>
              <w:sz w:val="12"/>
              <w:szCs w:val="12"/>
            </w:rPr>
          </w:pPr>
          <w:r>
            <w:rPr>
              <w:rFonts w:cs="Arial"/>
              <w:color w:val="7A8D95"/>
              <w:sz w:val="12"/>
              <w:szCs w:val="12"/>
            </w:rPr>
            <w:t>Electronic documents once printed, are uncontrolled and may become outdated. Refer to ECMS for current revision.</w:t>
          </w:r>
        </w:p>
        <w:p w14:paraId="2DA41032" w14:textId="77777777" w:rsidR="00D13363" w:rsidRDefault="00D13363" w:rsidP="00D13363">
          <w:pPr>
            <w:tabs>
              <w:tab w:val="center" w:pos="4320"/>
              <w:tab w:val="right" w:pos="8640"/>
            </w:tabs>
            <w:jc w:val="left"/>
            <w:rPr>
              <w:rFonts w:cs="Arial"/>
              <w:color w:val="7A8D95"/>
              <w:sz w:val="12"/>
              <w:szCs w:val="12"/>
            </w:rPr>
          </w:pPr>
          <w:r>
            <w:rPr>
              <w:rFonts w:cs="Arial"/>
              <w:color w:val="7A8D95"/>
              <w:sz w:val="12"/>
              <w:szCs w:val="12"/>
            </w:rPr>
            <w:t>This Document is the exclusive property of Government Expenditure &amp; Projects Efficiency Authority and is subject to the restrictions set out in the Important Notice contained in this Document.</w:t>
          </w:r>
        </w:p>
      </w:tc>
    </w:tr>
  </w:tbl>
  <w:p w14:paraId="0C2243CA" w14:textId="77777777" w:rsidR="009210BF" w:rsidRPr="00D13363" w:rsidRDefault="009210BF" w:rsidP="00D13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9924E" w14:textId="77777777" w:rsidR="008A7FBD" w:rsidRDefault="008A7FBD">
      <w:r>
        <w:separator/>
      </w:r>
    </w:p>
    <w:p w14:paraId="497E844A" w14:textId="77777777" w:rsidR="008A7FBD" w:rsidRDefault="008A7FBD"/>
  </w:footnote>
  <w:footnote w:type="continuationSeparator" w:id="0">
    <w:p w14:paraId="19DF6C63" w14:textId="77777777" w:rsidR="008A7FBD" w:rsidRDefault="008A7FBD">
      <w:r>
        <w:continuationSeparator/>
      </w:r>
    </w:p>
    <w:p w14:paraId="2B4DDD7F" w14:textId="77777777" w:rsidR="008A7FBD" w:rsidRDefault="008A7F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82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6845"/>
    </w:tblGrid>
    <w:tr w:rsidR="009210BF" w14:paraId="55B15A60" w14:textId="77777777" w:rsidTr="001B413F">
      <w:tc>
        <w:tcPr>
          <w:tcW w:w="2982" w:type="dxa"/>
        </w:tcPr>
        <w:p w14:paraId="01975BF5" w14:textId="143D6D5C" w:rsidR="009210BF" w:rsidRDefault="00D90A10" w:rsidP="00AC7B7B">
          <w:pPr>
            <w:pStyle w:val="HeadingCenter"/>
            <w:ind w:right="-737"/>
            <w:jc w:val="both"/>
          </w:pPr>
          <w:r w:rsidRPr="009A054C">
            <w:rPr>
              <w:b w:val="0"/>
              <w:noProof/>
            </w:rPr>
            <w:drawing>
              <wp:anchor distT="0" distB="0" distL="114300" distR="114300" simplePos="0" relativeHeight="251659264" behindDoc="0" locked="0" layoutInCell="1" allowOverlap="1" wp14:anchorId="139919A6" wp14:editId="0D254C23">
                <wp:simplePos x="0" y="0"/>
                <wp:positionH relativeFrom="column">
                  <wp:posOffset>-168275</wp:posOffset>
                </wp:positionH>
                <wp:positionV relativeFrom="paragraph">
                  <wp:posOffset>-635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344AFA00" w:rsidR="009210BF" w:rsidRPr="006A25F8" w:rsidRDefault="000A2A2A" w:rsidP="00FC50F5">
          <w:pPr>
            <w:pStyle w:val="CPDocTitle"/>
            <w:jc w:val="both"/>
            <w:rPr>
              <w:kern w:val="32"/>
              <w:sz w:val="24"/>
              <w:szCs w:val="24"/>
              <w:lang w:val="en-GB"/>
            </w:rPr>
          </w:pPr>
          <w:r w:rsidRPr="000A2A2A">
            <w:rPr>
              <w:kern w:val="32"/>
              <w:sz w:val="24"/>
              <w:szCs w:val="24"/>
              <w:lang w:val="en-GB"/>
            </w:rPr>
            <w:t>Contract Management Plan Template</w:t>
          </w:r>
          <w:r w:rsidRPr="000A2A2A">
            <w:rPr>
              <w:kern w:val="32"/>
              <w:sz w:val="24"/>
              <w:szCs w:val="24"/>
              <w:lang w:val="en-GB"/>
            </w:rPr>
            <w:tab/>
          </w:r>
        </w:p>
      </w:tc>
    </w:tr>
  </w:tbl>
  <w:p w14:paraId="0FE4F66F" w14:textId="4694686A"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4"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5"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3"/>
  </w:num>
  <w:num w:numId="4">
    <w:abstractNumId w:val="2"/>
  </w:num>
  <w:num w:numId="5">
    <w:abstractNumId w:val="6"/>
  </w:num>
  <w:num w:numId="6">
    <w:abstractNumId w:val="20"/>
  </w:num>
  <w:num w:numId="7">
    <w:abstractNumId w:val="14"/>
  </w:num>
  <w:num w:numId="8">
    <w:abstractNumId w:val="3"/>
  </w:num>
  <w:num w:numId="9">
    <w:abstractNumId w:val="21"/>
  </w:num>
  <w:num w:numId="10">
    <w:abstractNumId w:val="20"/>
    <w:lvlOverride w:ilvl="0">
      <w:startOverride w:val="1"/>
    </w:lvlOverride>
  </w:num>
  <w:num w:numId="11">
    <w:abstractNumId w:val="8"/>
  </w:num>
  <w:num w:numId="12">
    <w:abstractNumId w:val="20"/>
  </w:num>
  <w:num w:numId="13">
    <w:abstractNumId w:val="22"/>
  </w:num>
  <w:num w:numId="14">
    <w:abstractNumId w:val="25"/>
  </w:num>
  <w:num w:numId="15">
    <w:abstractNumId w:val="0"/>
  </w:num>
  <w:num w:numId="16">
    <w:abstractNumId w:val="24"/>
  </w:num>
  <w:num w:numId="17">
    <w:abstractNumId w:val="19"/>
  </w:num>
  <w:num w:numId="18">
    <w:abstractNumId w:val="18"/>
  </w:num>
  <w:num w:numId="19">
    <w:abstractNumId w:val="11"/>
  </w:num>
  <w:num w:numId="20">
    <w:abstractNumId w:val="16"/>
  </w:num>
  <w:num w:numId="21">
    <w:abstractNumId w:val="15"/>
  </w:num>
  <w:num w:numId="22">
    <w:abstractNumId w:val="9"/>
  </w:num>
  <w:num w:numId="23">
    <w:abstractNumId w:val="1"/>
  </w:num>
  <w:num w:numId="24">
    <w:abstractNumId w:val="23"/>
  </w:num>
  <w:num w:numId="25">
    <w:abstractNumId w:val="4"/>
  </w:num>
  <w:num w:numId="26">
    <w:abstractNumId w:val="5"/>
  </w:num>
  <w:num w:numId="27">
    <w:abstractNumId w:val="17"/>
  </w:num>
  <w:num w:numId="2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4779C"/>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A2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705"/>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2C4B"/>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413F"/>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0DC"/>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73A"/>
    <w:rsid w:val="004B2CA4"/>
    <w:rsid w:val="004B34F6"/>
    <w:rsid w:val="004B361B"/>
    <w:rsid w:val="004B3D5B"/>
    <w:rsid w:val="004B5312"/>
    <w:rsid w:val="004B7009"/>
    <w:rsid w:val="004B7090"/>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0A4"/>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4A2"/>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1FC1"/>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5C0"/>
    <w:rsid w:val="006E1F3C"/>
    <w:rsid w:val="006E2C79"/>
    <w:rsid w:val="006E3698"/>
    <w:rsid w:val="006E5F89"/>
    <w:rsid w:val="006E7C7C"/>
    <w:rsid w:val="006F0DCD"/>
    <w:rsid w:val="006F1207"/>
    <w:rsid w:val="006F168C"/>
    <w:rsid w:val="006F22DA"/>
    <w:rsid w:val="006F3754"/>
    <w:rsid w:val="006F4082"/>
    <w:rsid w:val="006F4250"/>
    <w:rsid w:val="006F51D2"/>
    <w:rsid w:val="006F5C61"/>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97CBB"/>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10A3"/>
    <w:rsid w:val="007E250F"/>
    <w:rsid w:val="007E3C04"/>
    <w:rsid w:val="007E3C29"/>
    <w:rsid w:val="007E532F"/>
    <w:rsid w:val="007E65B1"/>
    <w:rsid w:val="007E6962"/>
    <w:rsid w:val="007E6B88"/>
    <w:rsid w:val="007E7B31"/>
    <w:rsid w:val="007E7B32"/>
    <w:rsid w:val="007F0699"/>
    <w:rsid w:val="007F09AB"/>
    <w:rsid w:val="007F11A8"/>
    <w:rsid w:val="007F1C21"/>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3B8A"/>
    <w:rsid w:val="0082421A"/>
    <w:rsid w:val="008244D3"/>
    <w:rsid w:val="00824C41"/>
    <w:rsid w:val="008255FA"/>
    <w:rsid w:val="008260A9"/>
    <w:rsid w:val="008300FC"/>
    <w:rsid w:val="00831D40"/>
    <w:rsid w:val="00832D3B"/>
    <w:rsid w:val="00832DFB"/>
    <w:rsid w:val="00833C12"/>
    <w:rsid w:val="00833E99"/>
    <w:rsid w:val="0083454D"/>
    <w:rsid w:val="00834669"/>
    <w:rsid w:val="008347B6"/>
    <w:rsid w:val="0083570F"/>
    <w:rsid w:val="00835C6A"/>
    <w:rsid w:val="00836E72"/>
    <w:rsid w:val="008416C9"/>
    <w:rsid w:val="008416D9"/>
    <w:rsid w:val="00842438"/>
    <w:rsid w:val="0084246C"/>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176E"/>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A7FBD"/>
    <w:rsid w:val="008B125B"/>
    <w:rsid w:val="008B1F57"/>
    <w:rsid w:val="008B2C6D"/>
    <w:rsid w:val="008B3045"/>
    <w:rsid w:val="008B32E2"/>
    <w:rsid w:val="008B4853"/>
    <w:rsid w:val="008B64E3"/>
    <w:rsid w:val="008B6909"/>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2E7"/>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182A"/>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C7B7B"/>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4929"/>
    <w:rsid w:val="00B10C32"/>
    <w:rsid w:val="00B1110B"/>
    <w:rsid w:val="00B136A8"/>
    <w:rsid w:val="00B14F32"/>
    <w:rsid w:val="00B14F9E"/>
    <w:rsid w:val="00B169F7"/>
    <w:rsid w:val="00B16ACE"/>
    <w:rsid w:val="00B16D7A"/>
    <w:rsid w:val="00B17046"/>
    <w:rsid w:val="00B20537"/>
    <w:rsid w:val="00B2164F"/>
    <w:rsid w:val="00B251C9"/>
    <w:rsid w:val="00B25C38"/>
    <w:rsid w:val="00B26B43"/>
    <w:rsid w:val="00B2700C"/>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256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3363"/>
    <w:rsid w:val="00D1419E"/>
    <w:rsid w:val="00D14FE1"/>
    <w:rsid w:val="00D156CC"/>
    <w:rsid w:val="00D17ECC"/>
    <w:rsid w:val="00D203BF"/>
    <w:rsid w:val="00D2144D"/>
    <w:rsid w:val="00D21992"/>
    <w:rsid w:val="00D21A19"/>
    <w:rsid w:val="00D22E95"/>
    <w:rsid w:val="00D24DAB"/>
    <w:rsid w:val="00D265BA"/>
    <w:rsid w:val="00D31911"/>
    <w:rsid w:val="00D32B47"/>
    <w:rsid w:val="00D34B47"/>
    <w:rsid w:val="00D3558C"/>
    <w:rsid w:val="00D35A55"/>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A10"/>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7BC"/>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3D0"/>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2DB3"/>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3C2F"/>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1F55"/>
    <w:rsid w:val="00F620F0"/>
    <w:rsid w:val="00F630AA"/>
    <w:rsid w:val="00F65116"/>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0F5"/>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character" w:customStyle="1" w:styleId="TableHeadingChar">
    <w:name w:val="Table Heading Char"/>
    <w:basedOn w:val="DefaultParagraphFont"/>
    <w:link w:val="TableHeading"/>
    <w:rsid w:val="004B7090"/>
    <w:rPr>
      <w:rFonts w:ascii="Arial" w:hAnsi="Arial"/>
      <w:b/>
    </w:rPr>
  </w:style>
  <w:style w:type="paragraph" w:customStyle="1" w:styleId="RevisionTableTitle">
    <w:name w:val="Revision Table Title"/>
    <w:basedOn w:val="Normal"/>
    <w:link w:val="RevisionTableTitleChar"/>
    <w:qFormat/>
    <w:rsid w:val="004B7090"/>
    <w:pPr>
      <w:tabs>
        <w:tab w:val="left" w:pos="-142"/>
      </w:tabs>
      <w:spacing w:before="40" w:after="40"/>
      <w:ind w:left="-513"/>
    </w:pPr>
    <w:rPr>
      <w:rFonts w:cs="Arial"/>
      <w:b/>
    </w:rPr>
  </w:style>
  <w:style w:type="character" w:customStyle="1" w:styleId="RevisionTableTitleChar">
    <w:name w:val="Revision Table Title Char"/>
    <w:basedOn w:val="DefaultParagraphFont"/>
    <w:link w:val="RevisionTableTitle"/>
    <w:rsid w:val="004B7090"/>
    <w:rPr>
      <w:rFonts w:ascii="Arial" w:hAnsi="Arial" w:cs="Arial"/>
      <w:b/>
    </w:rPr>
  </w:style>
  <w:style w:type="paragraph" w:customStyle="1" w:styleId="BodyText11PtBoldUnderline">
    <w:name w:val="Body Text 11Pt Bold Underline"/>
    <w:basedOn w:val="Normal"/>
    <w:link w:val="BodyText11PtBoldUnderlineChar"/>
    <w:qFormat/>
    <w:rsid w:val="004B7090"/>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4B7090"/>
    <w:rPr>
      <w:rFonts w:ascii="Arial" w:hAnsi="Arial"/>
      <w:b/>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187985375">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5AAC9A2F96B46DAA3E5DAE919B46727"/>
        <w:category>
          <w:name w:val="General"/>
          <w:gallery w:val="placeholder"/>
        </w:category>
        <w:types>
          <w:type w:val="bbPlcHdr"/>
        </w:types>
        <w:behaviors>
          <w:behavior w:val="content"/>
        </w:behaviors>
        <w:guid w:val="{FE1F664E-F053-45DB-A1E8-627A29773AA3}"/>
      </w:docPartPr>
      <w:docPartBody>
        <w:p w:rsidR="00000000" w:rsidRDefault="00F163D2" w:rsidP="00F163D2">
          <w:pPr>
            <w:pStyle w:val="55AAC9A2F96B46DAA3E5DAE919B46727"/>
          </w:pPr>
          <w:r>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3D2"/>
    <w:rsid w:val="00662850"/>
    <w:rsid w:val="00F163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63D2"/>
  </w:style>
  <w:style w:type="paragraph" w:customStyle="1" w:styleId="55AAC9A2F96B46DAA3E5DAE919B46727">
    <w:name w:val="55AAC9A2F96B46DAA3E5DAE919B46727"/>
    <w:rsid w:val="00F163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EC8EA-B587-468B-92BE-7D47665EC35B}">
  <ds:schemaRefs>
    <ds:schemaRef ds:uri="http://schemas.openxmlformats.org/officeDocument/2006/bibliography"/>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19</TotalTime>
  <Pages>5</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6952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EOM-KD0-TP-000013</dc:subject>
  <dc:creator>Rivamonte, Leonnito (RMP)</dc:creator>
  <cp:keywords>ᅟ</cp:keywords>
  <cp:lastModifiedBy>اسماء المطيري Asma Almutairi</cp:lastModifiedBy>
  <cp:revision>29</cp:revision>
  <cp:lastPrinted>2017-10-17T10:11:00Z</cp:lastPrinted>
  <dcterms:created xsi:type="dcterms:W3CDTF">2019-12-16T06:44:00Z</dcterms:created>
  <dcterms:modified xsi:type="dcterms:W3CDTF">2022-01-18T13:46:00Z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